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01D06">
        <w:rPr>
          <w:rFonts w:ascii="Times New Roman" w:hAnsi="Times New Roman" w:cs="Times New Roman"/>
          <w:b/>
          <w:bCs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VH 603.</w:t>
      </w:r>
      <w:proofErr w:type="gramEnd"/>
      <w:r w:rsidRPr="00101D06">
        <w:rPr>
          <w:rFonts w:ascii="Times New Roman" w:hAnsi="Times New Roman" w:cs="Times New Roman"/>
          <w:b/>
          <w:bCs/>
          <w:sz w:val="24"/>
          <w:szCs w:val="24"/>
        </w:rPr>
        <w:t xml:space="preserve"> Cell Biology &amp; Veterinary Histology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1D06">
        <w:rPr>
          <w:rFonts w:ascii="Times New Roman" w:hAnsi="Times New Roman" w:cs="Times New Roman"/>
          <w:b/>
          <w:bCs/>
          <w:sz w:val="24"/>
          <w:szCs w:val="24"/>
        </w:rPr>
        <w:t>(Compulsory)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FD58A5">
        <w:rPr>
          <w:rFonts w:ascii="Times New Roman" w:hAnsi="Times New Roman" w:cs="Times New Roman"/>
          <w:b/>
          <w:sz w:val="24"/>
          <w:szCs w:val="24"/>
        </w:rPr>
        <w:t>Credit hour: 3</w:t>
      </w: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189" w:lineRule="exact"/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4"/>
          <w:szCs w:val="24"/>
        </w:rPr>
      </w:pPr>
    </w:p>
    <w:p w:rsidR="00131194" w:rsidRPr="004444B1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Mammalian cell</w:t>
      </w:r>
      <w:r w:rsidRPr="004444B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444B1">
        <w:rPr>
          <w:rFonts w:ascii="Times New Roman" w:hAnsi="Times New Roman" w:cs="Times New Roman"/>
          <w:sz w:val="24"/>
          <w:szCs w:val="24"/>
        </w:rPr>
        <w:t>Composition and fine structure of mammalian cell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444B1">
        <w:rPr>
          <w:rFonts w:ascii="Times New Roman" w:hAnsi="Times New Roman" w:cs="Times New Roman"/>
          <w:sz w:val="24"/>
          <w:szCs w:val="24"/>
        </w:rPr>
        <w:t xml:space="preserve">Synthesis of different </w:t>
      </w:r>
      <w:proofErr w:type="spellStart"/>
      <w:r w:rsidRPr="004444B1">
        <w:rPr>
          <w:rFonts w:ascii="Times New Roman" w:hAnsi="Times New Roman" w:cs="Times New Roman"/>
          <w:sz w:val="24"/>
          <w:szCs w:val="24"/>
        </w:rPr>
        <w:t>biomolecules</w:t>
      </w:r>
      <w:proofErr w:type="spellEnd"/>
      <w:r w:rsidRPr="004444B1">
        <w:rPr>
          <w:rFonts w:ascii="Times New Roman" w:hAnsi="Times New Roman" w:cs="Times New Roman"/>
          <w:sz w:val="24"/>
          <w:szCs w:val="24"/>
        </w:rPr>
        <w:t xml:space="preserve">, cell </w:t>
      </w:r>
      <w:r>
        <w:rPr>
          <w:rFonts w:ascii="Times New Roman" w:hAnsi="Times New Roman" w:cs="Times New Roman"/>
          <w:sz w:val="24"/>
          <w:szCs w:val="24"/>
        </w:rPr>
        <w:t>proliferation</w:t>
      </w:r>
      <w:r w:rsidRPr="004444B1">
        <w:rPr>
          <w:rFonts w:ascii="Times New Roman" w:hAnsi="Times New Roman" w:cs="Times New Roman"/>
          <w:sz w:val="24"/>
          <w:szCs w:val="24"/>
        </w:rPr>
        <w:t>, intercellular substances.</w:t>
      </w:r>
      <w:proofErr w:type="gramEnd"/>
      <w:r w:rsidRPr="004444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1194" w:rsidRPr="004444B1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Pr="004444B1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B1">
        <w:rPr>
          <w:rFonts w:ascii="Times New Roman" w:hAnsi="Times New Roman" w:cs="Times New Roman"/>
          <w:b/>
          <w:sz w:val="24"/>
          <w:szCs w:val="24"/>
        </w:rPr>
        <w:t xml:space="preserve">Basic tissues of mammals: </w:t>
      </w:r>
      <w:r w:rsidRPr="0060423C">
        <w:rPr>
          <w:rFonts w:ascii="Times New Roman" w:hAnsi="Times New Roman" w:cs="Times New Roman"/>
          <w:sz w:val="24"/>
          <w:szCs w:val="24"/>
        </w:rPr>
        <w:t>Histological study of the</w:t>
      </w:r>
      <w:r w:rsidRPr="004444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4B1">
        <w:rPr>
          <w:rFonts w:ascii="Times New Roman" w:hAnsi="Times New Roman" w:cs="Times New Roman"/>
          <w:sz w:val="24"/>
          <w:szCs w:val="24"/>
        </w:rPr>
        <w:t>basic tissues of in domestic mammals.</w:t>
      </w:r>
    </w:p>
    <w:p w:rsidR="00131194" w:rsidRPr="004444B1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Pr="004444B1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44B1">
        <w:rPr>
          <w:rFonts w:ascii="Times New Roman" w:hAnsi="Times New Roman" w:cs="Times New Roman"/>
          <w:b/>
          <w:sz w:val="24"/>
          <w:szCs w:val="24"/>
        </w:rPr>
        <w:t>Hemopoetic</w:t>
      </w:r>
      <w:proofErr w:type="spellEnd"/>
      <w:r w:rsidRPr="004444B1">
        <w:rPr>
          <w:rFonts w:ascii="Times New Roman" w:hAnsi="Times New Roman" w:cs="Times New Roman"/>
          <w:b/>
          <w:sz w:val="24"/>
          <w:szCs w:val="24"/>
        </w:rPr>
        <w:t xml:space="preserve"> tissues</w:t>
      </w:r>
      <w:r w:rsidRPr="0060423C">
        <w:rPr>
          <w:rFonts w:ascii="Times New Roman" w:hAnsi="Times New Roman" w:cs="Times New Roman"/>
          <w:sz w:val="24"/>
          <w:szCs w:val="24"/>
        </w:rPr>
        <w:t>: Histological study of the study</w:t>
      </w:r>
      <w:r w:rsidRPr="004444B1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4444B1">
        <w:rPr>
          <w:rFonts w:ascii="Times New Roman" w:hAnsi="Times New Roman" w:cs="Times New Roman"/>
          <w:sz w:val="24"/>
          <w:szCs w:val="24"/>
        </w:rPr>
        <w:t>hemopoietic</w:t>
      </w:r>
      <w:proofErr w:type="spellEnd"/>
      <w:r w:rsidRPr="004444B1">
        <w:rPr>
          <w:rFonts w:ascii="Times New Roman" w:hAnsi="Times New Roman" w:cs="Times New Roman"/>
          <w:sz w:val="24"/>
          <w:szCs w:val="24"/>
        </w:rPr>
        <w:t xml:space="preserve"> tissues of mammals.  </w:t>
      </w:r>
    </w:p>
    <w:p w:rsidR="00131194" w:rsidRPr="004444B1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Pr="004444B1" w:rsidRDefault="00131194" w:rsidP="00131194">
      <w:pPr>
        <w:rPr>
          <w:rFonts w:ascii="Times New Roman" w:hAnsi="Times New Roman" w:cs="Times New Roman"/>
          <w:sz w:val="24"/>
          <w:szCs w:val="24"/>
        </w:rPr>
      </w:pPr>
      <w:r w:rsidRPr="004444B1">
        <w:rPr>
          <w:rFonts w:ascii="Times New Roman" w:hAnsi="Times New Roman" w:cs="Times New Roman"/>
          <w:b/>
          <w:sz w:val="24"/>
          <w:szCs w:val="24"/>
        </w:rPr>
        <w:t>Systemic histology:</w:t>
      </w:r>
      <w:r w:rsidRPr="004444B1">
        <w:rPr>
          <w:rFonts w:ascii="Times New Roman" w:hAnsi="Times New Roman" w:cs="Times New Roman"/>
          <w:sz w:val="24"/>
          <w:szCs w:val="24"/>
        </w:rPr>
        <w:t xml:space="preserve"> Histology of different systems of mammals. </w:t>
      </w:r>
    </w:p>
    <w:p w:rsidR="00131194" w:rsidRPr="004444B1" w:rsidRDefault="00131194" w:rsidP="00131194">
      <w:pPr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B1">
        <w:rPr>
          <w:rFonts w:ascii="Times New Roman" w:hAnsi="Times New Roman" w:cs="Times New Roman"/>
          <w:b/>
          <w:sz w:val="24"/>
          <w:szCs w:val="24"/>
        </w:rPr>
        <w:t>Microscopy:</w:t>
      </w:r>
      <w:r w:rsidRPr="004444B1">
        <w:rPr>
          <w:rFonts w:ascii="Times New Roman" w:hAnsi="Times New Roman" w:cs="Times New Roman"/>
          <w:sz w:val="24"/>
          <w:szCs w:val="24"/>
        </w:rPr>
        <w:t xml:space="preserve"> Examination and identification of various types of tissues under light compound microscope.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framePr w:hSpace="180" w:wrap="around" w:vAnchor="text" w:hAnchor="margin" w:xAlign="center" w:y="1"/>
        <w:spacing w:after="0" w:line="240" w:lineRule="auto"/>
        <w:rPr>
          <w:rFonts w:ascii="Times New Roman" w:hAnsi="Times New Roman" w:cs="Times New Roman"/>
          <w:b/>
          <w:bCs/>
        </w:rPr>
      </w:pPr>
      <w:r w:rsidRPr="00AD6977">
        <w:rPr>
          <w:rFonts w:ascii="Times New Roman" w:hAnsi="Times New Roman" w:cs="Times New Roman"/>
          <w:b/>
          <w:bCs/>
        </w:rPr>
        <w:t>Reference Books</w:t>
      </w:r>
    </w:p>
    <w:p w:rsidR="00131194" w:rsidRPr="002E6C37" w:rsidRDefault="00131194" w:rsidP="00131194">
      <w:pPr>
        <w:pStyle w:val="ListParagraph"/>
        <w:framePr w:hSpace="180" w:wrap="around" w:vAnchor="text" w:hAnchor="margin" w:xAlign="center" w:y="1"/>
        <w:numPr>
          <w:ilvl w:val="0"/>
          <w:numId w:val="1"/>
        </w:numPr>
        <w:contextualSpacing w:val="0"/>
        <w:jc w:val="both"/>
        <w:rPr>
          <w:sz w:val="22"/>
          <w:szCs w:val="22"/>
        </w:rPr>
      </w:pPr>
      <w:r w:rsidRPr="002E6C37">
        <w:rPr>
          <w:sz w:val="22"/>
          <w:szCs w:val="22"/>
        </w:rPr>
        <w:t xml:space="preserve">H.E. </w:t>
      </w:r>
      <w:proofErr w:type="spellStart"/>
      <w:r w:rsidRPr="002E6C37">
        <w:rPr>
          <w:sz w:val="22"/>
          <w:szCs w:val="22"/>
        </w:rPr>
        <w:t>Konig</w:t>
      </w:r>
      <w:proofErr w:type="spellEnd"/>
      <w:r w:rsidRPr="002E6C37">
        <w:rPr>
          <w:sz w:val="22"/>
          <w:szCs w:val="22"/>
        </w:rPr>
        <w:t xml:space="preserve"> and H.G. </w:t>
      </w:r>
      <w:proofErr w:type="spellStart"/>
      <w:r w:rsidRPr="002E6C37">
        <w:rPr>
          <w:sz w:val="22"/>
          <w:szCs w:val="22"/>
        </w:rPr>
        <w:t>Liebich</w:t>
      </w:r>
      <w:proofErr w:type="spellEnd"/>
      <w:r w:rsidRPr="002E6C37">
        <w:rPr>
          <w:sz w:val="22"/>
          <w:szCs w:val="22"/>
        </w:rPr>
        <w:t xml:space="preserve">. 2007. Veterinary Anatomy of Domestic Mammals: Textbook and </w:t>
      </w:r>
      <w:proofErr w:type="spellStart"/>
      <w:r w:rsidRPr="002E6C37">
        <w:rPr>
          <w:sz w:val="22"/>
          <w:szCs w:val="22"/>
        </w:rPr>
        <w:t>Colour</w:t>
      </w:r>
      <w:proofErr w:type="spellEnd"/>
      <w:r w:rsidRPr="002E6C37">
        <w:rPr>
          <w:sz w:val="22"/>
          <w:szCs w:val="22"/>
        </w:rPr>
        <w:t xml:space="preserve"> Atlas. 1</w:t>
      </w:r>
      <w:r w:rsidRPr="002E6C37">
        <w:rPr>
          <w:sz w:val="22"/>
          <w:szCs w:val="22"/>
          <w:vertAlign w:val="superscript"/>
        </w:rPr>
        <w:t>st</w:t>
      </w:r>
      <w:r w:rsidRPr="002E6C37">
        <w:rPr>
          <w:sz w:val="22"/>
          <w:szCs w:val="22"/>
        </w:rPr>
        <w:t xml:space="preserve"> Edition. </w:t>
      </w:r>
      <w:proofErr w:type="spellStart"/>
      <w:r w:rsidRPr="002E6C37">
        <w:rPr>
          <w:sz w:val="22"/>
          <w:szCs w:val="22"/>
        </w:rPr>
        <w:t>Schattauer</w:t>
      </w:r>
      <w:proofErr w:type="spellEnd"/>
      <w:r w:rsidRPr="002E6C37">
        <w:rPr>
          <w:sz w:val="22"/>
          <w:szCs w:val="22"/>
        </w:rPr>
        <w:t xml:space="preserve"> </w:t>
      </w:r>
      <w:proofErr w:type="spellStart"/>
      <w:r w:rsidRPr="002E6C37">
        <w:rPr>
          <w:sz w:val="22"/>
          <w:szCs w:val="22"/>
        </w:rPr>
        <w:t>Verlag</w:t>
      </w:r>
      <w:proofErr w:type="spellEnd"/>
      <w:r w:rsidRPr="002E6C37">
        <w:rPr>
          <w:sz w:val="22"/>
          <w:szCs w:val="22"/>
        </w:rPr>
        <w:t xml:space="preserve"> Publishers, Germany. </w:t>
      </w:r>
    </w:p>
    <w:p w:rsidR="00131194" w:rsidRPr="002E6C37" w:rsidRDefault="00131194" w:rsidP="00131194">
      <w:pPr>
        <w:pStyle w:val="ListParagraph"/>
        <w:framePr w:hSpace="180" w:wrap="around" w:vAnchor="text" w:hAnchor="margin" w:xAlign="center" w:y="1"/>
        <w:numPr>
          <w:ilvl w:val="0"/>
          <w:numId w:val="1"/>
        </w:numPr>
        <w:contextualSpacing w:val="0"/>
        <w:jc w:val="both"/>
        <w:rPr>
          <w:sz w:val="22"/>
          <w:szCs w:val="22"/>
        </w:rPr>
      </w:pPr>
      <w:r w:rsidRPr="002E6C37">
        <w:rPr>
          <w:sz w:val="22"/>
          <w:szCs w:val="22"/>
        </w:rPr>
        <w:t xml:space="preserve">J.A. </w:t>
      </w:r>
      <w:proofErr w:type="spellStart"/>
      <w:r w:rsidRPr="002E6C37">
        <w:rPr>
          <w:sz w:val="22"/>
          <w:szCs w:val="22"/>
        </w:rPr>
        <w:t>Eurell</w:t>
      </w:r>
      <w:proofErr w:type="spellEnd"/>
      <w:r w:rsidRPr="002E6C37">
        <w:rPr>
          <w:sz w:val="22"/>
          <w:szCs w:val="22"/>
        </w:rPr>
        <w:t xml:space="preserve">, B.L. Frappier.2006. </w:t>
      </w:r>
      <w:proofErr w:type="spellStart"/>
      <w:r w:rsidRPr="002E6C37">
        <w:rPr>
          <w:sz w:val="22"/>
          <w:szCs w:val="22"/>
        </w:rPr>
        <w:t>Dellmann's</w:t>
      </w:r>
      <w:proofErr w:type="spellEnd"/>
      <w:r w:rsidRPr="002E6C37">
        <w:rPr>
          <w:sz w:val="22"/>
          <w:szCs w:val="22"/>
        </w:rPr>
        <w:t xml:space="preserve"> Textbook of Veterinary Histology. 6</w:t>
      </w:r>
      <w:r w:rsidRPr="002E6C37">
        <w:rPr>
          <w:sz w:val="22"/>
          <w:szCs w:val="22"/>
          <w:vertAlign w:val="superscript"/>
        </w:rPr>
        <w:t>th</w:t>
      </w:r>
      <w:r w:rsidRPr="002E6C37">
        <w:rPr>
          <w:sz w:val="22"/>
          <w:szCs w:val="22"/>
        </w:rPr>
        <w:t>edition.Wiley-Blackwell Publications, USA.</w:t>
      </w:r>
    </w:p>
    <w:p w:rsidR="00131194" w:rsidRPr="002E6C37" w:rsidRDefault="00131194" w:rsidP="00131194">
      <w:pPr>
        <w:pStyle w:val="ListParagraph"/>
        <w:framePr w:hSpace="180" w:wrap="around" w:vAnchor="text" w:hAnchor="margin" w:xAlign="center" w:y="1"/>
        <w:numPr>
          <w:ilvl w:val="0"/>
          <w:numId w:val="1"/>
        </w:numPr>
        <w:contextualSpacing w:val="0"/>
        <w:jc w:val="both"/>
        <w:rPr>
          <w:sz w:val="22"/>
          <w:szCs w:val="22"/>
        </w:rPr>
      </w:pPr>
      <w:proofErr w:type="spellStart"/>
      <w:r w:rsidRPr="002E6C37">
        <w:rPr>
          <w:sz w:val="22"/>
          <w:szCs w:val="22"/>
        </w:rPr>
        <w:t>R.Getty</w:t>
      </w:r>
      <w:proofErr w:type="spellEnd"/>
      <w:r w:rsidRPr="002E6C37">
        <w:rPr>
          <w:sz w:val="22"/>
          <w:szCs w:val="22"/>
        </w:rPr>
        <w:t>. 1975. Sisson and Grossman's the Anatomy of the Domestic Animals. Vol. 1 and 2. W.B. Saunders Company. London. </w:t>
      </w:r>
    </w:p>
    <w:p w:rsidR="00131194" w:rsidRPr="002E6C37" w:rsidRDefault="00131194" w:rsidP="00131194">
      <w:pPr>
        <w:pStyle w:val="ListParagraph"/>
        <w:framePr w:hSpace="180" w:wrap="around" w:vAnchor="text" w:hAnchor="margin" w:xAlign="center" w:y="1"/>
        <w:numPr>
          <w:ilvl w:val="0"/>
          <w:numId w:val="1"/>
        </w:numPr>
        <w:contextualSpacing w:val="0"/>
        <w:jc w:val="both"/>
        <w:rPr>
          <w:sz w:val="22"/>
          <w:szCs w:val="22"/>
        </w:rPr>
      </w:pPr>
      <w:r w:rsidRPr="002E6C37">
        <w:rPr>
          <w:sz w:val="22"/>
          <w:szCs w:val="22"/>
        </w:rPr>
        <w:t xml:space="preserve">R.D. </w:t>
      </w:r>
      <w:hyperlink r:id="rId5" w:history="1">
        <w:proofErr w:type="spellStart"/>
        <w:r w:rsidRPr="002E6C37">
          <w:rPr>
            <w:rStyle w:val="Hyperlink"/>
            <w:color w:val="000000"/>
            <w:sz w:val="22"/>
            <w:szCs w:val="22"/>
          </w:rPr>
          <w:t>Frandson</w:t>
        </w:r>
        <w:proofErr w:type="spellEnd"/>
      </w:hyperlink>
      <w:r w:rsidRPr="002E6C37">
        <w:rPr>
          <w:sz w:val="22"/>
          <w:szCs w:val="22"/>
        </w:rPr>
        <w:t>, W.L</w:t>
      </w:r>
      <w:r w:rsidRPr="002E6C37">
        <w:rPr>
          <w:color w:val="000000"/>
          <w:sz w:val="22"/>
          <w:szCs w:val="22"/>
        </w:rPr>
        <w:t xml:space="preserve">. </w:t>
      </w:r>
      <w:hyperlink r:id="rId6" w:history="1">
        <w:proofErr w:type="spellStart"/>
        <w:r w:rsidRPr="002E6C37">
          <w:rPr>
            <w:rStyle w:val="Hyperlink"/>
            <w:color w:val="000000"/>
            <w:sz w:val="22"/>
            <w:szCs w:val="22"/>
          </w:rPr>
          <w:t>Wilke</w:t>
        </w:r>
        <w:proofErr w:type="spellEnd"/>
      </w:hyperlink>
      <w:r w:rsidRPr="002E6C37">
        <w:rPr>
          <w:color w:val="000000"/>
          <w:sz w:val="22"/>
          <w:szCs w:val="22"/>
        </w:rPr>
        <w:t xml:space="preserve"> and A.D. </w:t>
      </w:r>
      <w:hyperlink r:id="rId7" w:history="1">
        <w:r w:rsidRPr="002E6C37">
          <w:rPr>
            <w:rStyle w:val="Hyperlink"/>
            <w:color w:val="000000"/>
            <w:sz w:val="22"/>
            <w:szCs w:val="22"/>
          </w:rPr>
          <w:t>Fails</w:t>
        </w:r>
      </w:hyperlink>
      <w:r w:rsidRPr="002E6C37">
        <w:rPr>
          <w:sz w:val="22"/>
          <w:szCs w:val="22"/>
        </w:rPr>
        <w:t>. 2009. Anatomy and Physiology of Farm Animals. 7th Edition Wiley-Blackwell Publications, USA.</w:t>
      </w:r>
    </w:p>
    <w:p w:rsidR="00131194" w:rsidRPr="002E6C37" w:rsidRDefault="00131194" w:rsidP="00131194">
      <w:pPr>
        <w:framePr w:hSpace="180" w:wrap="around" w:vAnchor="text" w:hAnchor="margin" w:xAlign="center" w:y="1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131194" w:rsidRPr="002E6C37" w:rsidSect="00E762D5">
          <w:pgSz w:w="11907" w:h="16839" w:code="9"/>
          <w:pgMar w:top="1412" w:right="1440" w:bottom="454" w:left="1440" w:header="720" w:footer="720" w:gutter="0"/>
          <w:cols w:space="720" w:equalWidth="0">
            <w:col w:w="9360"/>
          </w:cols>
          <w:noEndnote/>
          <w:docGrid w:linePitch="299"/>
        </w:sectPr>
      </w:pPr>
      <w:r w:rsidRPr="002E6C37">
        <w:rPr>
          <w:rFonts w:ascii="Times New Roman" w:hAnsi="Times New Roman" w:cs="Times New Roman"/>
        </w:rPr>
        <w:t xml:space="preserve">W.J. </w:t>
      </w:r>
      <w:proofErr w:type="spellStart"/>
      <w:r w:rsidRPr="002E6C37">
        <w:rPr>
          <w:rFonts w:ascii="Times New Roman" w:hAnsi="Times New Roman" w:cs="Times New Roman"/>
        </w:rPr>
        <w:t>Bacha</w:t>
      </w:r>
      <w:proofErr w:type="spellEnd"/>
      <w:r w:rsidRPr="002E6C37">
        <w:rPr>
          <w:rFonts w:ascii="Times New Roman" w:hAnsi="Times New Roman" w:cs="Times New Roman"/>
        </w:rPr>
        <w:t xml:space="preserve"> and L.M. </w:t>
      </w:r>
      <w:proofErr w:type="spellStart"/>
      <w:r w:rsidRPr="002E6C37">
        <w:rPr>
          <w:rFonts w:ascii="Times New Roman" w:hAnsi="Times New Roman" w:cs="Times New Roman"/>
        </w:rPr>
        <w:t>Bacha</w:t>
      </w:r>
      <w:proofErr w:type="spellEnd"/>
      <w:r w:rsidRPr="002E6C37">
        <w:rPr>
          <w:rFonts w:ascii="Times New Roman" w:hAnsi="Times New Roman" w:cs="Times New Roman"/>
        </w:rPr>
        <w:t xml:space="preserve">. 2012. </w:t>
      </w:r>
      <w:proofErr w:type="spellStart"/>
      <w:r w:rsidRPr="002E6C37">
        <w:rPr>
          <w:rFonts w:ascii="Times New Roman" w:hAnsi="Times New Roman" w:cs="Times New Roman"/>
        </w:rPr>
        <w:t>Color</w:t>
      </w:r>
      <w:proofErr w:type="spellEnd"/>
      <w:r w:rsidRPr="002E6C37">
        <w:rPr>
          <w:rFonts w:ascii="Times New Roman" w:hAnsi="Times New Roman" w:cs="Times New Roman"/>
        </w:rPr>
        <w:t xml:space="preserve"> Atlas of Veterinary Histology. 3</w:t>
      </w:r>
      <w:r w:rsidRPr="002E6C37">
        <w:rPr>
          <w:rFonts w:ascii="Times New Roman" w:hAnsi="Times New Roman" w:cs="Times New Roman"/>
          <w:vertAlign w:val="superscript"/>
        </w:rPr>
        <w:t>rd</w:t>
      </w:r>
      <w:r w:rsidRPr="002E6C37">
        <w:rPr>
          <w:rFonts w:ascii="Times New Roman" w:hAnsi="Times New Roman" w:cs="Times New Roman"/>
        </w:rPr>
        <w:t xml:space="preserve"> Edition. Wiley Blackwell Publications, USA.</w:t>
      </w:r>
    </w:p>
    <w:p w:rsid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444B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ANHP </w:t>
      </w:r>
      <w:r w:rsidRPr="004444B1">
        <w:rPr>
          <w:rFonts w:ascii="Times New Roman" w:hAnsi="Times New Roman" w:cs="Times New Roman"/>
          <w:b/>
          <w:bCs/>
          <w:sz w:val="24"/>
          <w:szCs w:val="24"/>
        </w:rPr>
        <w:t>604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101D06">
        <w:rPr>
          <w:rFonts w:ascii="Times New Roman" w:hAnsi="Times New Roman" w:cs="Times New Roman"/>
          <w:b/>
          <w:bCs/>
          <w:sz w:val="24"/>
          <w:szCs w:val="24"/>
        </w:rPr>
        <w:t xml:space="preserve"> Developmental Anatomy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1D06">
        <w:rPr>
          <w:rFonts w:ascii="Times New Roman" w:hAnsi="Times New Roman" w:cs="Times New Roman"/>
          <w:b/>
          <w:bCs/>
          <w:sz w:val="24"/>
          <w:szCs w:val="24"/>
        </w:rPr>
        <w:t>(Compulsory)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FD58A5">
        <w:rPr>
          <w:rFonts w:ascii="Times New Roman" w:hAnsi="Times New Roman" w:cs="Times New Roman"/>
          <w:b/>
          <w:sz w:val="24"/>
          <w:szCs w:val="24"/>
        </w:rPr>
        <w:t>Credit hour: 3</w:t>
      </w: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189" w:lineRule="exact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B1">
        <w:rPr>
          <w:rFonts w:ascii="Times New Roman" w:hAnsi="Times New Roman" w:cs="Times New Roman"/>
          <w:b/>
          <w:sz w:val="24"/>
          <w:szCs w:val="24"/>
        </w:rPr>
        <w:t>Reproductive organs</w:t>
      </w:r>
      <w:r>
        <w:rPr>
          <w:rFonts w:ascii="Times New Roman" w:hAnsi="Times New Roman" w:cs="Times New Roman"/>
          <w:sz w:val="24"/>
          <w:szCs w:val="24"/>
        </w:rPr>
        <w:t>: Study of reproductive</w:t>
      </w:r>
      <w:r w:rsidRPr="00101D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organs of mammals, </w:t>
      </w: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Pr="00101D06">
        <w:rPr>
          <w:rFonts w:ascii="Times New Roman" w:hAnsi="Times New Roman" w:cs="Times New Roman"/>
          <w:sz w:val="24"/>
          <w:szCs w:val="24"/>
        </w:rPr>
        <w:t>ogensis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 and ovulation, spermatogenesis and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semination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, ovarian follicles and corpus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luteum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, fertilization, cleavage and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gastrulation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B1">
        <w:rPr>
          <w:rFonts w:ascii="Times New Roman" w:hAnsi="Times New Roman" w:cs="Times New Roman"/>
          <w:b/>
          <w:sz w:val="24"/>
          <w:szCs w:val="24"/>
        </w:rPr>
        <w:t xml:space="preserve">Reproductive cycle and </w:t>
      </w:r>
      <w:r>
        <w:rPr>
          <w:rFonts w:ascii="Times New Roman" w:hAnsi="Times New Roman" w:cs="Times New Roman"/>
          <w:b/>
          <w:sz w:val="24"/>
          <w:szCs w:val="24"/>
        </w:rPr>
        <w:t xml:space="preserve">its </w:t>
      </w:r>
      <w:r w:rsidRPr="004444B1">
        <w:rPr>
          <w:rFonts w:ascii="Times New Roman" w:hAnsi="Times New Roman" w:cs="Times New Roman"/>
          <w:b/>
          <w:sz w:val="24"/>
          <w:szCs w:val="24"/>
        </w:rPr>
        <w:t>hormonal control:</w:t>
      </w:r>
      <w:r>
        <w:rPr>
          <w:rFonts w:ascii="Times New Roman" w:hAnsi="Times New Roman" w:cs="Times New Roman"/>
          <w:sz w:val="24"/>
          <w:szCs w:val="24"/>
        </w:rPr>
        <w:t xml:space="preserve"> The reproductive cycles of domestic </w:t>
      </w:r>
      <w:proofErr w:type="gramStart"/>
      <w:r>
        <w:rPr>
          <w:rFonts w:ascii="Times New Roman" w:hAnsi="Times New Roman" w:cs="Times New Roman"/>
          <w:sz w:val="24"/>
          <w:szCs w:val="24"/>
        </w:rPr>
        <w:t>mammals  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regulation and control.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B1">
        <w:rPr>
          <w:rFonts w:ascii="Times New Roman" w:hAnsi="Times New Roman" w:cs="Times New Roman"/>
          <w:b/>
          <w:sz w:val="24"/>
          <w:szCs w:val="24"/>
        </w:rPr>
        <w:t xml:space="preserve">Fundamental concept of </w:t>
      </w:r>
      <w:r>
        <w:rPr>
          <w:rFonts w:ascii="Times New Roman" w:hAnsi="Times New Roman" w:cs="Times New Roman"/>
          <w:b/>
          <w:sz w:val="24"/>
          <w:szCs w:val="24"/>
        </w:rPr>
        <w:t>Developmental Anatomy:</w:t>
      </w:r>
      <w:r w:rsidRPr="00101D06">
        <w:rPr>
          <w:rFonts w:ascii="Times New Roman" w:hAnsi="Times New Roman" w:cs="Times New Roman"/>
          <w:sz w:val="24"/>
          <w:szCs w:val="24"/>
        </w:rPr>
        <w:t xml:space="preserve"> general features of developmen</w:t>
      </w:r>
      <w:r>
        <w:rPr>
          <w:rFonts w:ascii="Times New Roman" w:hAnsi="Times New Roman" w:cs="Times New Roman"/>
          <w:sz w:val="24"/>
          <w:szCs w:val="24"/>
        </w:rPr>
        <w:t xml:space="preserve">t of chick and mammalian embryo, </w:t>
      </w:r>
      <w:r w:rsidRPr="00101D06">
        <w:rPr>
          <w:rFonts w:ascii="Times New Roman" w:hAnsi="Times New Roman" w:cs="Times New Roman"/>
          <w:sz w:val="24"/>
          <w:szCs w:val="24"/>
        </w:rPr>
        <w:t xml:space="preserve">cell proliferation (in vitro and in vivo). 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B1">
        <w:rPr>
          <w:rFonts w:ascii="Times New Roman" w:hAnsi="Times New Roman" w:cs="Times New Roman"/>
          <w:b/>
          <w:sz w:val="24"/>
          <w:szCs w:val="24"/>
        </w:rPr>
        <w:t>Growth of the embryo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101D06">
        <w:rPr>
          <w:rFonts w:ascii="Times New Roman" w:hAnsi="Times New Roman" w:cs="Times New Roman"/>
          <w:sz w:val="24"/>
          <w:szCs w:val="24"/>
        </w:rPr>
        <w:t xml:space="preserve"> differentiation, integration and development of the different system of the body.</w:t>
      </w: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44B1">
        <w:rPr>
          <w:rFonts w:ascii="Times New Roman" w:hAnsi="Times New Roman" w:cs="Times New Roman"/>
          <w:b/>
          <w:sz w:val="24"/>
          <w:szCs w:val="24"/>
        </w:rPr>
        <w:t>Fetal</w:t>
      </w:r>
      <w:proofErr w:type="spellEnd"/>
      <w:r w:rsidRPr="004444B1">
        <w:rPr>
          <w:rFonts w:ascii="Times New Roman" w:hAnsi="Times New Roman" w:cs="Times New Roman"/>
          <w:b/>
          <w:sz w:val="24"/>
          <w:szCs w:val="24"/>
        </w:rPr>
        <w:t xml:space="preserve"> membranes </w:t>
      </w:r>
      <w:r>
        <w:rPr>
          <w:rFonts w:ascii="Times New Roman" w:hAnsi="Times New Roman" w:cs="Times New Roman"/>
          <w:b/>
          <w:sz w:val="24"/>
          <w:szCs w:val="24"/>
        </w:rPr>
        <w:t xml:space="preserve">and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placentation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4B1">
        <w:rPr>
          <w:rFonts w:ascii="Times New Roman" w:hAnsi="Times New Roman" w:cs="Times New Roman"/>
          <w:b/>
          <w:sz w:val="24"/>
          <w:szCs w:val="24"/>
        </w:rPr>
        <w:t>of different animals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101D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placentation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fetal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 circulation</w:t>
      </w:r>
      <w:r>
        <w:rPr>
          <w:rFonts w:ascii="Times New Roman" w:hAnsi="Times New Roman" w:cs="Times New Roman"/>
          <w:sz w:val="24"/>
          <w:szCs w:val="24"/>
        </w:rPr>
        <w:t xml:space="preserve"> in domestic mammals</w:t>
      </w:r>
      <w:r w:rsidRPr="00101D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1194" w:rsidRDefault="00131194" w:rsidP="00131194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</w:p>
    <w:p w:rsidR="00131194" w:rsidRPr="004444B1" w:rsidRDefault="00131194" w:rsidP="00131194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Teratogensis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and Twining: </w:t>
      </w:r>
      <w:r>
        <w:rPr>
          <w:rFonts w:ascii="Times New Roman" w:hAnsi="Times New Roman" w:cs="Times New Roman"/>
          <w:sz w:val="24"/>
          <w:szCs w:val="24"/>
        </w:rPr>
        <w:t xml:space="preserve">Study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teratogeneis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twinning in domestic mammals. </w:t>
      </w: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132" w:lineRule="exact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framePr w:hSpace="180" w:wrap="around" w:vAnchor="text" w:hAnchor="margin" w:xAlign="center" w:y="1"/>
        <w:spacing w:after="0" w:line="240" w:lineRule="auto"/>
        <w:rPr>
          <w:rFonts w:ascii="Times New Roman" w:hAnsi="Times New Roman" w:cs="Times New Roman"/>
          <w:b/>
          <w:bCs/>
        </w:rPr>
      </w:pPr>
      <w:r w:rsidRPr="00AD6977">
        <w:rPr>
          <w:rFonts w:ascii="Times New Roman" w:hAnsi="Times New Roman" w:cs="Times New Roman"/>
          <w:b/>
          <w:bCs/>
        </w:rPr>
        <w:t>Reference Books</w:t>
      </w:r>
    </w:p>
    <w:p w:rsidR="00131194" w:rsidRPr="002E6C37" w:rsidRDefault="00131194" w:rsidP="00131194">
      <w:pPr>
        <w:pStyle w:val="ListParagraph"/>
        <w:framePr w:hSpace="180" w:wrap="around" w:vAnchor="text" w:hAnchor="margin" w:xAlign="center" w:y="1"/>
        <w:numPr>
          <w:ilvl w:val="0"/>
          <w:numId w:val="2"/>
        </w:numPr>
        <w:contextualSpacing w:val="0"/>
        <w:jc w:val="both"/>
        <w:rPr>
          <w:sz w:val="22"/>
          <w:szCs w:val="22"/>
        </w:rPr>
      </w:pPr>
      <w:r w:rsidRPr="002E6C37">
        <w:rPr>
          <w:sz w:val="22"/>
          <w:szCs w:val="22"/>
        </w:rPr>
        <w:t xml:space="preserve">H.E. </w:t>
      </w:r>
      <w:proofErr w:type="spellStart"/>
      <w:r w:rsidRPr="002E6C37">
        <w:rPr>
          <w:sz w:val="22"/>
          <w:szCs w:val="22"/>
        </w:rPr>
        <w:t>Konig</w:t>
      </w:r>
      <w:proofErr w:type="spellEnd"/>
      <w:r w:rsidRPr="002E6C37">
        <w:rPr>
          <w:sz w:val="22"/>
          <w:szCs w:val="22"/>
        </w:rPr>
        <w:t xml:space="preserve"> and H.G. </w:t>
      </w:r>
      <w:proofErr w:type="spellStart"/>
      <w:r w:rsidRPr="002E6C37">
        <w:rPr>
          <w:sz w:val="22"/>
          <w:szCs w:val="22"/>
        </w:rPr>
        <w:t>Liebich</w:t>
      </w:r>
      <w:proofErr w:type="spellEnd"/>
      <w:r w:rsidRPr="002E6C37">
        <w:rPr>
          <w:sz w:val="22"/>
          <w:szCs w:val="22"/>
        </w:rPr>
        <w:t xml:space="preserve">. 2007. Veterinary Anatomy of Domestic Mammals: Textbook and </w:t>
      </w:r>
      <w:proofErr w:type="spellStart"/>
      <w:r w:rsidRPr="002E6C37">
        <w:rPr>
          <w:sz w:val="22"/>
          <w:szCs w:val="22"/>
        </w:rPr>
        <w:t>Colour</w:t>
      </w:r>
      <w:proofErr w:type="spellEnd"/>
      <w:r w:rsidRPr="002E6C37">
        <w:rPr>
          <w:sz w:val="22"/>
          <w:szCs w:val="22"/>
        </w:rPr>
        <w:t xml:space="preserve"> Atlas. 1</w:t>
      </w:r>
      <w:r w:rsidRPr="002E6C37">
        <w:rPr>
          <w:sz w:val="22"/>
          <w:szCs w:val="22"/>
          <w:vertAlign w:val="superscript"/>
        </w:rPr>
        <w:t>st</w:t>
      </w:r>
      <w:r w:rsidRPr="002E6C37">
        <w:rPr>
          <w:sz w:val="22"/>
          <w:szCs w:val="22"/>
        </w:rPr>
        <w:t xml:space="preserve"> Edition. </w:t>
      </w:r>
      <w:proofErr w:type="spellStart"/>
      <w:r w:rsidRPr="002E6C37">
        <w:rPr>
          <w:sz w:val="22"/>
          <w:szCs w:val="22"/>
        </w:rPr>
        <w:t>Schattauer</w:t>
      </w:r>
      <w:proofErr w:type="spellEnd"/>
      <w:r w:rsidRPr="002E6C37">
        <w:rPr>
          <w:sz w:val="22"/>
          <w:szCs w:val="22"/>
        </w:rPr>
        <w:t xml:space="preserve"> </w:t>
      </w:r>
      <w:proofErr w:type="spellStart"/>
      <w:r w:rsidRPr="002E6C37">
        <w:rPr>
          <w:sz w:val="22"/>
          <w:szCs w:val="22"/>
        </w:rPr>
        <w:t>Verlag</w:t>
      </w:r>
      <w:proofErr w:type="spellEnd"/>
      <w:r w:rsidRPr="002E6C37">
        <w:rPr>
          <w:sz w:val="22"/>
          <w:szCs w:val="22"/>
        </w:rPr>
        <w:t xml:space="preserve"> Publishers, Germany. </w:t>
      </w:r>
    </w:p>
    <w:p w:rsidR="00131194" w:rsidRPr="002E6C37" w:rsidRDefault="00131194" w:rsidP="00131194">
      <w:pPr>
        <w:pStyle w:val="ListParagraph"/>
        <w:framePr w:hSpace="180" w:wrap="around" w:vAnchor="text" w:hAnchor="margin" w:xAlign="center" w:y="1"/>
        <w:numPr>
          <w:ilvl w:val="0"/>
          <w:numId w:val="2"/>
        </w:numPr>
        <w:contextualSpacing w:val="0"/>
        <w:jc w:val="both"/>
        <w:rPr>
          <w:sz w:val="22"/>
          <w:szCs w:val="22"/>
        </w:rPr>
      </w:pPr>
      <w:r w:rsidRPr="002E6C37">
        <w:rPr>
          <w:sz w:val="22"/>
          <w:szCs w:val="22"/>
        </w:rPr>
        <w:t xml:space="preserve">J.A. </w:t>
      </w:r>
      <w:proofErr w:type="spellStart"/>
      <w:r w:rsidRPr="002E6C37">
        <w:rPr>
          <w:sz w:val="22"/>
          <w:szCs w:val="22"/>
        </w:rPr>
        <w:t>Eurell</w:t>
      </w:r>
      <w:proofErr w:type="spellEnd"/>
      <w:r w:rsidRPr="002E6C37">
        <w:rPr>
          <w:sz w:val="22"/>
          <w:szCs w:val="22"/>
        </w:rPr>
        <w:t xml:space="preserve">, B.L. Frappier.2006. </w:t>
      </w:r>
      <w:proofErr w:type="spellStart"/>
      <w:r w:rsidRPr="002E6C37">
        <w:rPr>
          <w:sz w:val="22"/>
          <w:szCs w:val="22"/>
        </w:rPr>
        <w:t>Dellmann's</w:t>
      </w:r>
      <w:proofErr w:type="spellEnd"/>
      <w:r w:rsidRPr="002E6C37">
        <w:rPr>
          <w:sz w:val="22"/>
          <w:szCs w:val="22"/>
        </w:rPr>
        <w:t xml:space="preserve"> Textbook of Veterinary Histology. 6</w:t>
      </w:r>
      <w:r w:rsidRPr="002E6C37">
        <w:rPr>
          <w:sz w:val="22"/>
          <w:szCs w:val="22"/>
          <w:vertAlign w:val="superscript"/>
        </w:rPr>
        <w:t>th</w:t>
      </w:r>
      <w:r w:rsidRPr="002E6C37">
        <w:rPr>
          <w:sz w:val="22"/>
          <w:szCs w:val="22"/>
        </w:rPr>
        <w:t>edition.Wiley-Blackwell Publications, USA.</w:t>
      </w:r>
    </w:p>
    <w:p w:rsidR="00131194" w:rsidRPr="002E6C37" w:rsidRDefault="00131194" w:rsidP="00131194">
      <w:pPr>
        <w:pStyle w:val="ListParagraph"/>
        <w:framePr w:hSpace="180" w:wrap="around" w:vAnchor="text" w:hAnchor="margin" w:xAlign="center" w:y="1"/>
        <w:numPr>
          <w:ilvl w:val="0"/>
          <w:numId w:val="2"/>
        </w:numPr>
        <w:contextualSpacing w:val="0"/>
        <w:jc w:val="both"/>
        <w:rPr>
          <w:sz w:val="22"/>
          <w:szCs w:val="22"/>
        </w:rPr>
      </w:pPr>
      <w:proofErr w:type="spellStart"/>
      <w:r w:rsidRPr="002E6C37">
        <w:rPr>
          <w:sz w:val="22"/>
          <w:szCs w:val="22"/>
        </w:rPr>
        <w:t>R.Getty</w:t>
      </w:r>
      <w:proofErr w:type="spellEnd"/>
      <w:r w:rsidRPr="002E6C37">
        <w:rPr>
          <w:sz w:val="22"/>
          <w:szCs w:val="22"/>
        </w:rPr>
        <w:t>. 1975. Sisson and Grossman's the Anatomy of the Domestic Animals. Vol. 1 and 2. W.B. Saunders Company. London. </w:t>
      </w:r>
    </w:p>
    <w:p w:rsidR="00131194" w:rsidRPr="002E6C37" w:rsidRDefault="00131194" w:rsidP="00131194">
      <w:pPr>
        <w:pStyle w:val="ListParagraph"/>
        <w:framePr w:hSpace="180" w:wrap="around" w:vAnchor="text" w:hAnchor="margin" w:xAlign="center" w:y="1"/>
        <w:numPr>
          <w:ilvl w:val="0"/>
          <w:numId w:val="2"/>
        </w:numPr>
        <w:contextualSpacing w:val="0"/>
        <w:jc w:val="both"/>
        <w:rPr>
          <w:sz w:val="22"/>
          <w:szCs w:val="22"/>
        </w:rPr>
      </w:pPr>
      <w:r w:rsidRPr="002E6C37">
        <w:rPr>
          <w:sz w:val="22"/>
          <w:szCs w:val="22"/>
        </w:rPr>
        <w:t xml:space="preserve">R.D. </w:t>
      </w:r>
      <w:hyperlink r:id="rId8" w:history="1">
        <w:proofErr w:type="spellStart"/>
        <w:r w:rsidRPr="002E6C37">
          <w:rPr>
            <w:rStyle w:val="Hyperlink"/>
            <w:color w:val="000000"/>
            <w:sz w:val="22"/>
            <w:szCs w:val="22"/>
          </w:rPr>
          <w:t>Frandson</w:t>
        </w:r>
        <w:proofErr w:type="spellEnd"/>
      </w:hyperlink>
      <w:r w:rsidRPr="002E6C37">
        <w:rPr>
          <w:sz w:val="22"/>
          <w:szCs w:val="22"/>
        </w:rPr>
        <w:t>, W.L</w:t>
      </w:r>
      <w:r w:rsidRPr="002E6C37">
        <w:rPr>
          <w:color w:val="000000"/>
          <w:sz w:val="22"/>
          <w:szCs w:val="22"/>
        </w:rPr>
        <w:t xml:space="preserve">. </w:t>
      </w:r>
      <w:hyperlink r:id="rId9" w:history="1">
        <w:proofErr w:type="spellStart"/>
        <w:r w:rsidRPr="002E6C37">
          <w:rPr>
            <w:rStyle w:val="Hyperlink"/>
            <w:color w:val="000000"/>
            <w:sz w:val="22"/>
            <w:szCs w:val="22"/>
          </w:rPr>
          <w:t>Wilke</w:t>
        </w:r>
        <w:proofErr w:type="spellEnd"/>
      </w:hyperlink>
      <w:r w:rsidRPr="002E6C37">
        <w:rPr>
          <w:color w:val="000000"/>
          <w:sz w:val="22"/>
          <w:szCs w:val="22"/>
        </w:rPr>
        <w:t xml:space="preserve"> and A.D. </w:t>
      </w:r>
      <w:hyperlink r:id="rId10" w:history="1">
        <w:r w:rsidRPr="002E6C37">
          <w:rPr>
            <w:rStyle w:val="Hyperlink"/>
            <w:color w:val="000000"/>
            <w:sz w:val="22"/>
            <w:szCs w:val="22"/>
          </w:rPr>
          <w:t>Fails</w:t>
        </w:r>
      </w:hyperlink>
      <w:r w:rsidRPr="002E6C37">
        <w:rPr>
          <w:sz w:val="22"/>
          <w:szCs w:val="22"/>
        </w:rPr>
        <w:t>. 2009. Anatomy and Physiology of Farm Animals. 7th Edition Wiley-Blackwell Publications, USA.</w:t>
      </w:r>
    </w:p>
    <w:p w:rsidR="00F868A8" w:rsidRDefault="00131194" w:rsidP="00131194">
      <w:pPr>
        <w:jc w:val="both"/>
        <w:rPr>
          <w:rFonts w:ascii="Times New Roman" w:hAnsi="Times New Roman" w:cs="Times New Roman"/>
        </w:rPr>
      </w:pPr>
      <w:proofErr w:type="gramStart"/>
      <w:r w:rsidRPr="002E6C37">
        <w:rPr>
          <w:rFonts w:ascii="Times New Roman" w:hAnsi="Times New Roman" w:cs="Times New Roman"/>
        </w:rPr>
        <w:t xml:space="preserve">W.J. </w:t>
      </w:r>
      <w:proofErr w:type="spellStart"/>
      <w:r w:rsidRPr="002E6C37">
        <w:rPr>
          <w:rFonts w:ascii="Times New Roman" w:hAnsi="Times New Roman" w:cs="Times New Roman"/>
        </w:rPr>
        <w:t>Bacha</w:t>
      </w:r>
      <w:proofErr w:type="spellEnd"/>
      <w:r w:rsidRPr="002E6C37">
        <w:rPr>
          <w:rFonts w:ascii="Times New Roman" w:hAnsi="Times New Roman" w:cs="Times New Roman"/>
        </w:rPr>
        <w:t xml:space="preserve"> and L.M. </w:t>
      </w:r>
      <w:proofErr w:type="spellStart"/>
      <w:r w:rsidRPr="002E6C37">
        <w:rPr>
          <w:rFonts w:ascii="Times New Roman" w:hAnsi="Times New Roman" w:cs="Times New Roman"/>
        </w:rPr>
        <w:t>Bacha</w:t>
      </w:r>
      <w:proofErr w:type="spellEnd"/>
      <w:r w:rsidRPr="002E6C37">
        <w:rPr>
          <w:rFonts w:ascii="Times New Roman" w:hAnsi="Times New Roman" w:cs="Times New Roman"/>
        </w:rPr>
        <w:t>.</w:t>
      </w:r>
      <w:proofErr w:type="gramEnd"/>
      <w:r w:rsidRPr="002E6C37">
        <w:rPr>
          <w:rFonts w:ascii="Times New Roman" w:hAnsi="Times New Roman" w:cs="Times New Roman"/>
        </w:rPr>
        <w:t xml:space="preserve"> 2012. </w:t>
      </w:r>
      <w:proofErr w:type="spellStart"/>
      <w:r w:rsidRPr="002E6C37">
        <w:rPr>
          <w:rFonts w:ascii="Times New Roman" w:hAnsi="Times New Roman" w:cs="Times New Roman"/>
        </w:rPr>
        <w:t>Color</w:t>
      </w:r>
      <w:proofErr w:type="spellEnd"/>
      <w:r w:rsidRPr="002E6C37">
        <w:rPr>
          <w:rFonts w:ascii="Times New Roman" w:hAnsi="Times New Roman" w:cs="Times New Roman"/>
        </w:rPr>
        <w:t xml:space="preserve"> Atlas of Veterinary Histology. </w:t>
      </w:r>
      <w:proofErr w:type="gramStart"/>
      <w:r w:rsidRPr="002E6C37">
        <w:rPr>
          <w:rFonts w:ascii="Times New Roman" w:hAnsi="Times New Roman" w:cs="Times New Roman"/>
        </w:rPr>
        <w:t>3</w:t>
      </w:r>
      <w:r w:rsidRPr="002E6C37">
        <w:rPr>
          <w:rFonts w:ascii="Times New Roman" w:hAnsi="Times New Roman" w:cs="Times New Roman"/>
          <w:vertAlign w:val="superscript"/>
        </w:rPr>
        <w:t>rd</w:t>
      </w:r>
      <w:r w:rsidRPr="002E6C37">
        <w:rPr>
          <w:rFonts w:ascii="Times New Roman" w:hAnsi="Times New Roman" w:cs="Times New Roman"/>
        </w:rPr>
        <w:t xml:space="preserve"> Edition.</w:t>
      </w:r>
      <w:proofErr w:type="gramEnd"/>
      <w:r w:rsidRPr="002E6C37">
        <w:rPr>
          <w:rFonts w:ascii="Times New Roman" w:hAnsi="Times New Roman" w:cs="Times New Roman"/>
        </w:rPr>
        <w:t xml:space="preserve"> Wiley Blackwell Publications,</w:t>
      </w:r>
    </w:p>
    <w:p w:rsidR="00131194" w:rsidRDefault="0013119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101D06">
        <w:rPr>
          <w:rFonts w:ascii="Times New Roman" w:hAnsi="Times New Roman" w:cs="Times New Roman"/>
          <w:b/>
          <w:bCs/>
          <w:sz w:val="24"/>
          <w:szCs w:val="24"/>
        </w:rPr>
        <w:lastRenderedPageBreak/>
        <w:t>ANHP 60</w:t>
      </w: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proofErr w:type="gramEnd"/>
      <w:r w:rsidRPr="00101D06">
        <w:rPr>
          <w:rFonts w:ascii="Times New Roman" w:hAnsi="Times New Roman" w:cs="Times New Roman"/>
          <w:b/>
          <w:bCs/>
          <w:sz w:val="24"/>
          <w:szCs w:val="24"/>
        </w:rPr>
        <w:t xml:space="preserve"> Endocrine Anatomy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101D06">
        <w:rPr>
          <w:rFonts w:ascii="Times New Roman" w:hAnsi="Times New Roman" w:cs="Times New Roman"/>
          <w:b/>
          <w:bCs/>
          <w:sz w:val="24"/>
          <w:szCs w:val="24"/>
        </w:rPr>
        <w:t>Compulsory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1194" w:rsidRPr="00FD58A5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ind w:firstLine="72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D58A5">
        <w:rPr>
          <w:rFonts w:ascii="Times New Roman" w:hAnsi="Times New Roman" w:cs="Times New Roman"/>
          <w:b/>
          <w:sz w:val="24"/>
          <w:szCs w:val="24"/>
        </w:rPr>
        <w:t>Credit hour: 3</w:t>
      </w:r>
    </w:p>
    <w:p w:rsidR="00131194" w:rsidRPr="00101D06" w:rsidRDefault="00131194" w:rsidP="00131194">
      <w:pPr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261" w:lineRule="exact"/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30D">
        <w:rPr>
          <w:rFonts w:ascii="Times New Roman" w:hAnsi="Times New Roman" w:cs="Times New Roman"/>
          <w:b/>
          <w:sz w:val="24"/>
          <w:szCs w:val="24"/>
        </w:rPr>
        <w:t>Endocrine organs</w:t>
      </w:r>
      <w:r>
        <w:rPr>
          <w:rFonts w:ascii="Times New Roman" w:hAnsi="Times New Roman" w:cs="Times New Roman"/>
          <w:sz w:val="24"/>
          <w:szCs w:val="24"/>
        </w:rPr>
        <w:t xml:space="preserve">: Studies of gross anatomy, histology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histochemistry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endocrine organs </w:t>
      </w:r>
      <w:r w:rsidRPr="00101D06">
        <w:rPr>
          <w:rFonts w:ascii="Times New Roman" w:hAnsi="Times New Roman" w:cs="Times New Roman"/>
          <w:sz w:val="24"/>
          <w:szCs w:val="24"/>
        </w:rPr>
        <w:t xml:space="preserve">(hypothalamus, pituitary, pineal, thyroid, endocrine parts of testis, ovary, placenta, islets of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langerhans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 and other body tissues associated with endocrine function)</w:t>
      </w:r>
      <w:r>
        <w:rPr>
          <w:rFonts w:ascii="Times New Roman" w:hAnsi="Times New Roman" w:cs="Times New Roman"/>
          <w:sz w:val="24"/>
          <w:szCs w:val="24"/>
        </w:rPr>
        <w:t xml:space="preserve"> of domestic mammals </w:t>
      </w:r>
      <w:r w:rsidRPr="00101D06">
        <w:rPr>
          <w:rFonts w:ascii="Times New Roman" w:hAnsi="Times New Roman" w:cs="Times New Roman"/>
          <w:sz w:val="24"/>
          <w:szCs w:val="24"/>
        </w:rPr>
        <w:t>during prenatal and postnatal life</w:t>
      </w:r>
      <w:r w:rsidRPr="00101D0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A330D">
        <w:rPr>
          <w:rFonts w:ascii="Times New Roman" w:hAnsi="Times New Roman" w:cs="Times New Roman"/>
          <w:b/>
          <w:sz w:val="24"/>
          <w:szCs w:val="24"/>
        </w:rPr>
        <w:t>Paracrine</w:t>
      </w:r>
      <w:proofErr w:type="spellEnd"/>
      <w:r w:rsidRPr="000A330D">
        <w:rPr>
          <w:rFonts w:ascii="Times New Roman" w:hAnsi="Times New Roman" w:cs="Times New Roman"/>
          <w:b/>
          <w:sz w:val="24"/>
          <w:szCs w:val="24"/>
        </w:rPr>
        <w:t xml:space="preserve"> organs</w:t>
      </w:r>
      <w:r>
        <w:rPr>
          <w:rFonts w:ascii="Times New Roman" w:hAnsi="Times New Roman" w:cs="Times New Roman"/>
          <w:sz w:val="24"/>
          <w:szCs w:val="24"/>
        </w:rPr>
        <w:t xml:space="preserve">-Studies of gross anatomy, </w:t>
      </w:r>
      <w:r w:rsidRPr="00101D06">
        <w:rPr>
          <w:rFonts w:ascii="Times New Roman" w:hAnsi="Times New Roman" w:cs="Times New Roman"/>
          <w:sz w:val="24"/>
          <w:szCs w:val="24"/>
        </w:rPr>
        <w:t>histology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1D06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hitochemistry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Pr="00101D06">
        <w:rPr>
          <w:rFonts w:ascii="Times New Roman" w:hAnsi="Times New Roman" w:cs="Times New Roman"/>
          <w:sz w:val="24"/>
          <w:szCs w:val="24"/>
        </w:rPr>
        <w:t>aracrine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organs of domestic mammals</w:t>
      </w:r>
      <w:r w:rsidRPr="00101D06">
        <w:rPr>
          <w:rFonts w:ascii="Times New Roman" w:hAnsi="Times New Roman" w:cs="Times New Roman"/>
          <w:sz w:val="24"/>
          <w:szCs w:val="24"/>
        </w:rPr>
        <w:t xml:space="preserve"> during prenatal and postnatal life</w:t>
      </w:r>
      <w:r w:rsidRPr="00101D06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A330D">
        <w:rPr>
          <w:rFonts w:ascii="Times New Roman" w:hAnsi="Times New Roman" w:cs="Times New Roman"/>
          <w:b/>
          <w:sz w:val="24"/>
          <w:szCs w:val="24"/>
        </w:rPr>
        <w:t>Autocrine</w:t>
      </w:r>
      <w:proofErr w:type="spellEnd"/>
      <w:r w:rsidRPr="000A330D">
        <w:rPr>
          <w:rFonts w:ascii="Times New Roman" w:hAnsi="Times New Roman" w:cs="Times New Roman"/>
          <w:b/>
          <w:sz w:val="24"/>
          <w:szCs w:val="24"/>
        </w:rPr>
        <w:t xml:space="preserve"> organs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01D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Studies of gross anatomy, histology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histochemistry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autocrine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 organs of different domestic animals during prenatal and postnatal life</w:t>
      </w:r>
      <w:r w:rsidRPr="00101D06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</w:p>
    <w:p w:rsidR="00131194" w:rsidRDefault="00131194" w:rsidP="00131194"/>
    <w:p w:rsid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01D06">
        <w:rPr>
          <w:rFonts w:ascii="Times New Roman" w:hAnsi="Times New Roman" w:cs="Times New Roman"/>
          <w:b/>
          <w:bCs/>
          <w:sz w:val="24"/>
          <w:szCs w:val="24"/>
        </w:rPr>
        <w:t>ANHP 60</w:t>
      </w:r>
      <w:r>
        <w:rPr>
          <w:rFonts w:ascii="Times New Roman" w:hAnsi="Times New Roman" w:cs="Times New Roman"/>
          <w:b/>
          <w:bCs/>
          <w:sz w:val="24"/>
          <w:szCs w:val="24"/>
        </w:rPr>
        <w:t>7.</w:t>
      </w:r>
      <w:proofErr w:type="gramEnd"/>
      <w:r w:rsidRPr="00101D06">
        <w:rPr>
          <w:rFonts w:ascii="Times New Roman" w:hAnsi="Times New Roman" w:cs="Times New Roman"/>
          <w:b/>
          <w:bCs/>
          <w:sz w:val="24"/>
          <w:szCs w:val="24"/>
        </w:rPr>
        <w:t xml:space="preserve"> Canine and Feline Anatomy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(Elective)</w:t>
      </w:r>
    </w:p>
    <w:p w:rsidR="00131194" w:rsidRPr="00FD58A5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Credit hour: 3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</w:rPr>
      </w:pPr>
      <w:r w:rsidRPr="0037747E">
        <w:rPr>
          <w:rFonts w:ascii="Times New Roman" w:hAnsi="Times New Roman" w:cs="Times New Roman"/>
          <w:b/>
          <w:sz w:val="24"/>
          <w:szCs w:val="24"/>
        </w:rPr>
        <w:t>Gross studies of bones and joints of the dog and cat:</w:t>
      </w:r>
      <w:r>
        <w:rPr>
          <w:rFonts w:ascii="Times New Roman" w:hAnsi="Times New Roman" w:cs="Times New Roman"/>
          <w:sz w:val="24"/>
          <w:szCs w:val="24"/>
        </w:rPr>
        <w:t xml:space="preserve"> Classification and description of bones and joints of dog and cat.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</w:rPr>
      </w:pPr>
      <w:r w:rsidRPr="0037747E">
        <w:rPr>
          <w:rFonts w:ascii="Times New Roman" w:hAnsi="Times New Roman" w:cs="Times New Roman"/>
          <w:b/>
          <w:sz w:val="24"/>
          <w:szCs w:val="24"/>
        </w:rPr>
        <w:t>Gross studies of muscles of dog and cat:</w:t>
      </w:r>
      <w:r>
        <w:rPr>
          <w:rFonts w:ascii="Times New Roman" w:hAnsi="Times New Roman" w:cs="Times New Roman"/>
          <w:sz w:val="24"/>
          <w:szCs w:val="24"/>
        </w:rPr>
        <w:t xml:space="preserve"> Different muscles and their origin, insertion, action, relations in dog and cat.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</w:rPr>
      </w:pPr>
      <w:r w:rsidRPr="0037747E">
        <w:rPr>
          <w:rFonts w:ascii="Times New Roman" w:hAnsi="Times New Roman" w:cs="Times New Roman"/>
          <w:b/>
          <w:sz w:val="24"/>
          <w:szCs w:val="24"/>
        </w:rPr>
        <w:t>Gross studies of visceral organs of dog and cat:</w:t>
      </w:r>
      <w:r>
        <w:rPr>
          <w:rFonts w:ascii="Times New Roman" w:hAnsi="Times New Roman" w:cs="Times New Roman"/>
          <w:sz w:val="24"/>
          <w:szCs w:val="24"/>
        </w:rPr>
        <w:t xml:space="preserve"> Study of visceral organs including stomach, intestine, lungs, heart, ovary, testis, kidneys of </w:t>
      </w:r>
      <w:r w:rsidRPr="00101D06">
        <w:rPr>
          <w:rFonts w:ascii="Times New Roman" w:hAnsi="Times New Roman" w:cs="Times New Roman"/>
          <w:sz w:val="24"/>
          <w:szCs w:val="24"/>
        </w:rPr>
        <w:t>dog and cat.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</w:rPr>
      </w:pPr>
      <w:r w:rsidRPr="0037747E">
        <w:rPr>
          <w:rFonts w:ascii="Times New Roman" w:hAnsi="Times New Roman" w:cs="Times New Roman"/>
          <w:b/>
          <w:sz w:val="24"/>
          <w:szCs w:val="24"/>
        </w:rPr>
        <w:t>Gross studies of neurology of dog and cats:</w:t>
      </w:r>
      <w:r>
        <w:rPr>
          <w:rFonts w:ascii="Times New Roman" w:hAnsi="Times New Roman" w:cs="Times New Roman"/>
          <w:sz w:val="24"/>
          <w:szCs w:val="24"/>
        </w:rPr>
        <w:t xml:space="preserve">  Study of central and peripheral nervous system of dog and cats.</w:t>
      </w: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4"/>
          <w:szCs w:val="24"/>
        </w:rPr>
      </w:pPr>
    </w:p>
    <w:p w:rsidR="00131194" w:rsidRPr="0037747E" w:rsidRDefault="00131194" w:rsidP="00131194">
      <w:pPr>
        <w:widowControl w:val="0"/>
        <w:autoSpaceDE w:val="0"/>
        <w:autoSpaceDN w:val="0"/>
        <w:adjustRightInd w:val="0"/>
        <w:spacing w:after="0" w:line="235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7747E">
        <w:rPr>
          <w:rFonts w:ascii="Times New Roman" w:hAnsi="Times New Roman" w:cs="Times New Roman"/>
          <w:b/>
          <w:sz w:val="24"/>
          <w:szCs w:val="24"/>
        </w:rPr>
        <w:t>Dissection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7747E">
        <w:rPr>
          <w:rFonts w:ascii="Times New Roman" w:hAnsi="Times New Roman" w:cs="Times New Roman"/>
          <w:sz w:val="24"/>
          <w:szCs w:val="24"/>
        </w:rPr>
        <w:t>Dissection of fixed and unfixed dog and cats to study the different system.</w:t>
      </w:r>
    </w:p>
    <w:p w:rsidR="00131194" w:rsidRPr="0037747E" w:rsidRDefault="00131194" w:rsidP="0013119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221" w:lineRule="exact"/>
        <w:rPr>
          <w:rFonts w:ascii="Times New Roman" w:hAnsi="Times New Roman" w:cs="Times New Roman"/>
          <w:sz w:val="24"/>
          <w:szCs w:val="24"/>
        </w:rPr>
      </w:pPr>
    </w:p>
    <w:p w:rsidR="00131194" w:rsidRPr="009C3B20" w:rsidRDefault="00131194" w:rsidP="00131194">
      <w:pPr>
        <w:spacing w:after="0" w:line="240" w:lineRule="auto"/>
        <w:rPr>
          <w:rFonts w:ascii="Times New Roman" w:hAnsi="Times New Roman" w:cs="Times New Roman"/>
          <w:bCs/>
        </w:rPr>
      </w:pPr>
      <w:r w:rsidRPr="009C3B20">
        <w:rPr>
          <w:rFonts w:ascii="Times New Roman" w:hAnsi="Times New Roman" w:cs="Times New Roman"/>
          <w:b/>
          <w:bCs/>
        </w:rPr>
        <w:t>Reference Books</w:t>
      </w:r>
    </w:p>
    <w:p w:rsidR="00131194" w:rsidRPr="009C3B20" w:rsidRDefault="00131194" w:rsidP="0013119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9C3B20">
        <w:rPr>
          <w:rFonts w:ascii="Times New Roman" w:hAnsi="Times New Roman" w:cs="Times New Roman"/>
        </w:rPr>
        <w:t xml:space="preserve">H.E. </w:t>
      </w:r>
      <w:proofErr w:type="spellStart"/>
      <w:r w:rsidRPr="009C3B20">
        <w:rPr>
          <w:rFonts w:ascii="Times New Roman" w:hAnsi="Times New Roman" w:cs="Times New Roman"/>
        </w:rPr>
        <w:t>Konig</w:t>
      </w:r>
      <w:proofErr w:type="spellEnd"/>
      <w:r w:rsidRPr="009C3B20">
        <w:rPr>
          <w:rFonts w:ascii="Times New Roman" w:hAnsi="Times New Roman" w:cs="Times New Roman"/>
        </w:rPr>
        <w:t xml:space="preserve"> and H.G. </w:t>
      </w:r>
      <w:proofErr w:type="spellStart"/>
      <w:r w:rsidRPr="009C3B20">
        <w:rPr>
          <w:rFonts w:ascii="Times New Roman" w:hAnsi="Times New Roman" w:cs="Times New Roman"/>
        </w:rPr>
        <w:t>Liebich</w:t>
      </w:r>
      <w:proofErr w:type="spellEnd"/>
      <w:r w:rsidRPr="009C3B20">
        <w:rPr>
          <w:rFonts w:ascii="Times New Roman" w:hAnsi="Times New Roman" w:cs="Times New Roman"/>
        </w:rPr>
        <w:t>. 2007. Veterinary Anatomy of Domestic Mammals: Textbook and Colour Atlas. 1</w:t>
      </w:r>
      <w:r w:rsidRPr="009C3B20">
        <w:rPr>
          <w:rFonts w:ascii="Times New Roman" w:hAnsi="Times New Roman" w:cs="Times New Roman"/>
          <w:vertAlign w:val="superscript"/>
        </w:rPr>
        <w:t>st</w:t>
      </w:r>
      <w:r w:rsidRPr="009C3B20">
        <w:rPr>
          <w:rFonts w:ascii="Times New Roman" w:hAnsi="Times New Roman" w:cs="Times New Roman"/>
        </w:rPr>
        <w:t xml:space="preserve"> Edition. </w:t>
      </w:r>
      <w:proofErr w:type="spellStart"/>
      <w:r w:rsidRPr="009C3B20">
        <w:rPr>
          <w:rFonts w:ascii="Times New Roman" w:hAnsi="Times New Roman" w:cs="Times New Roman"/>
        </w:rPr>
        <w:t>Schattauer</w:t>
      </w:r>
      <w:proofErr w:type="spellEnd"/>
      <w:r w:rsidRPr="009C3B20">
        <w:rPr>
          <w:rFonts w:ascii="Times New Roman" w:hAnsi="Times New Roman" w:cs="Times New Roman"/>
        </w:rPr>
        <w:t xml:space="preserve"> </w:t>
      </w:r>
      <w:proofErr w:type="spellStart"/>
      <w:r w:rsidRPr="009C3B20">
        <w:rPr>
          <w:rFonts w:ascii="Times New Roman" w:hAnsi="Times New Roman" w:cs="Times New Roman"/>
        </w:rPr>
        <w:t>Verlag</w:t>
      </w:r>
      <w:proofErr w:type="spellEnd"/>
      <w:r w:rsidRPr="009C3B20">
        <w:rPr>
          <w:rFonts w:ascii="Times New Roman" w:hAnsi="Times New Roman" w:cs="Times New Roman"/>
        </w:rPr>
        <w:t xml:space="preserve"> Publishers, Germany. </w:t>
      </w:r>
    </w:p>
    <w:p w:rsidR="00131194" w:rsidRPr="009C3B20" w:rsidRDefault="00131194" w:rsidP="0013119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9C3B20">
        <w:rPr>
          <w:rFonts w:ascii="Times New Roman" w:hAnsi="Times New Roman" w:cs="Times New Roman"/>
        </w:rPr>
        <w:t xml:space="preserve">K.M. Dyce, W.O. Sack and C.J.G. </w:t>
      </w:r>
      <w:proofErr w:type="spellStart"/>
      <w:r w:rsidRPr="009C3B20">
        <w:rPr>
          <w:rFonts w:ascii="Times New Roman" w:hAnsi="Times New Roman" w:cs="Times New Roman"/>
        </w:rPr>
        <w:t>Wensing</w:t>
      </w:r>
      <w:proofErr w:type="spellEnd"/>
      <w:r w:rsidRPr="009C3B20">
        <w:rPr>
          <w:rFonts w:ascii="Times New Roman" w:hAnsi="Times New Roman" w:cs="Times New Roman"/>
        </w:rPr>
        <w:t>. 2010. Textbook of Veterinary Anatomy. 4</w:t>
      </w:r>
      <w:r w:rsidRPr="009C3B20">
        <w:rPr>
          <w:rFonts w:ascii="Times New Roman" w:hAnsi="Times New Roman" w:cs="Times New Roman"/>
          <w:vertAlign w:val="superscript"/>
        </w:rPr>
        <w:t>th</w:t>
      </w:r>
      <w:r w:rsidRPr="009C3B20">
        <w:rPr>
          <w:rFonts w:ascii="Times New Roman" w:hAnsi="Times New Roman" w:cs="Times New Roman"/>
        </w:rPr>
        <w:t xml:space="preserve"> Edition. Elsevier Inc. USA.  </w:t>
      </w:r>
    </w:p>
    <w:p w:rsidR="00131194" w:rsidRPr="009C3B20" w:rsidRDefault="00131194" w:rsidP="0013119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9C3B20">
        <w:rPr>
          <w:rFonts w:ascii="Times New Roman" w:hAnsi="Times New Roman" w:cs="Times New Roman"/>
        </w:rPr>
        <w:t xml:space="preserve">R.D. </w:t>
      </w:r>
      <w:hyperlink r:id="rId11" w:history="1">
        <w:proofErr w:type="spellStart"/>
        <w:r w:rsidRPr="009C3B20">
          <w:rPr>
            <w:rFonts w:ascii="Times New Roman" w:hAnsi="Times New Roman" w:cs="Times New Roman"/>
          </w:rPr>
          <w:t>Frandson</w:t>
        </w:r>
        <w:proofErr w:type="spellEnd"/>
      </w:hyperlink>
      <w:r w:rsidRPr="009C3B20">
        <w:rPr>
          <w:rFonts w:ascii="Times New Roman" w:hAnsi="Times New Roman" w:cs="Times New Roman"/>
        </w:rPr>
        <w:t xml:space="preserve">, W.L. </w:t>
      </w:r>
      <w:hyperlink r:id="rId12" w:history="1">
        <w:proofErr w:type="spellStart"/>
        <w:r w:rsidRPr="009C3B20">
          <w:rPr>
            <w:rFonts w:ascii="Times New Roman" w:hAnsi="Times New Roman" w:cs="Times New Roman"/>
          </w:rPr>
          <w:t>Wilke</w:t>
        </w:r>
        <w:proofErr w:type="spellEnd"/>
      </w:hyperlink>
      <w:r w:rsidRPr="009C3B20">
        <w:rPr>
          <w:rFonts w:ascii="Times New Roman" w:hAnsi="Times New Roman" w:cs="Times New Roman"/>
        </w:rPr>
        <w:t xml:space="preserve"> and A. D. </w:t>
      </w:r>
      <w:hyperlink r:id="rId13" w:history="1">
        <w:r w:rsidRPr="009C3B20">
          <w:rPr>
            <w:rFonts w:ascii="Times New Roman" w:hAnsi="Times New Roman" w:cs="Times New Roman"/>
          </w:rPr>
          <w:t>Fails</w:t>
        </w:r>
      </w:hyperlink>
      <w:r w:rsidRPr="009C3B20">
        <w:rPr>
          <w:rFonts w:ascii="Times New Roman" w:hAnsi="Times New Roman" w:cs="Times New Roman"/>
        </w:rPr>
        <w:t xml:space="preserve">. 2009. Anatomy and Physiology of Farm Animals. 7th Edition </w:t>
      </w:r>
      <w:r>
        <w:rPr>
          <w:rFonts w:ascii="Times New Roman" w:hAnsi="Times New Roman" w:cs="Times New Roman"/>
        </w:rPr>
        <w:t xml:space="preserve">Wiley-Blackwell </w:t>
      </w:r>
      <w:r w:rsidRPr="009C3B20">
        <w:rPr>
          <w:rFonts w:ascii="Times New Roman" w:hAnsi="Times New Roman" w:cs="Times New Roman"/>
        </w:rPr>
        <w:t>Publications, USA</w:t>
      </w:r>
      <w:r>
        <w:rPr>
          <w:rFonts w:ascii="Times New Roman" w:hAnsi="Times New Roman" w:cs="Times New Roman"/>
        </w:rPr>
        <w:t>.</w:t>
      </w:r>
    </w:p>
    <w:p w:rsidR="00131194" w:rsidRPr="009C3B20" w:rsidRDefault="00131194" w:rsidP="0013119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9C3B20">
        <w:rPr>
          <w:rFonts w:ascii="Times New Roman" w:hAnsi="Times New Roman" w:cs="Times New Roman"/>
        </w:rPr>
        <w:t>R. Getty.1975. Sisson and Grossman's the Anatomy of the Domestic Animals. Vol. 1 and 2. 5</w:t>
      </w:r>
      <w:r w:rsidRPr="009C3B20">
        <w:rPr>
          <w:rFonts w:ascii="Times New Roman" w:hAnsi="Times New Roman" w:cs="Times New Roman"/>
          <w:vertAlign w:val="superscript"/>
        </w:rPr>
        <w:t>th</w:t>
      </w:r>
      <w:r w:rsidRPr="009C3B20">
        <w:rPr>
          <w:rFonts w:ascii="Times New Roman" w:hAnsi="Times New Roman" w:cs="Times New Roman"/>
        </w:rPr>
        <w:t xml:space="preserve"> Edition. W.B. Saunders Company, London</w:t>
      </w:r>
      <w:r>
        <w:rPr>
          <w:rFonts w:ascii="Times New Roman" w:hAnsi="Times New Roman" w:cs="Times New Roman"/>
        </w:rPr>
        <w:t>.</w:t>
      </w:r>
    </w:p>
    <w:p w:rsidR="00131194" w:rsidRPr="009C3B20" w:rsidRDefault="00131194" w:rsidP="0013119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9C3B20">
        <w:rPr>
          <w:rFonts w:ascii="Times New Roman" w:hAnsi="Times New Roman" w:cs="Times New Roman"/>
        </w:rPr>
        <w:t xml:space="preserve">S. </w:t>
      </w:r>
      <w:proofErr w:type="spellStart"/>
      <w:r w:rsidRPr="009C3B20">
        <w:rPr>
          <w:rFonts w:ascii="Times New Roman" w:hAnsi="Times New Roman" w:cs="Times New Roman"/>
        </w:rPr>
        <w:t>Sission</w:t>
      </w:r>
      <w:proofErr w:type="spellEnd"/>
      <w:r w:rsidRPr="009C3B20">
        <w:rPr>
          <w:rFonts w:ascii="Times New Roman" w:hAnsi="Times New Roman" w:cs="Times New Roman"/>
        </w:rPr>
        <w:t>. 1910. A Textbook of Veterinary Anatomy. 2</w:t>
      </w:r>
      <w:r w:rsidRPr="009C3B20">
        <w:rPr>
          <w:rFonts w:ascii="Times New Roman" w:hAnsi="Times New Roman" w:cs="Times New Roman"/>
          <w:vertAlign w:val="superscript"/>
        </w:rPr>
        <w:t>nd</w:t>
      </w:r>
      <w:r w:rsidRPr="009C3B20">
        <w:rPr>
          <w:rFonts w:ascii="Times New Roman" w:hAnsi="Times New Roman" w:cs="Times New Roman"/>
        </w:rPr>
        <w:t xml:space="preserve"> Edition. W.B. Saunders Company. London</w:t>
      </w:r>
      <w:r>
        <w:rPr>
          <w:rFonts w:ascii="Times New Roman" w:hAnsi="Times New Roman" w:cs="Times New Roman"/>
          <w:color w:val="000000"/>
        </w:rPr>
        <w:t>.</w:t>
      </w:r>
    </w:p>
    <w:p w:rsidR="00131194" w:rsidRDefault="0013119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131194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01D06">
        <w:rPr>
          <w:rFonts w:ascii="Times New Roman" w:hAnsi="Times New Roman" w:cs="Times New Roman"/>
          <w:b/>
          <w:bCs/>
          <w:sz w:val="24"/>
          <w:szCs w:val="24"/>
        </w:rPr>
        <w:lastRenderedPageBreak/>
        <w:t>ANHP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609</w:t>
      </w:r>
      <w:r w:rsidRPr="00101D06">
        <w:rPr>
          <w:rFonts w:ascii="Times New Roman" w:hAnsi="Times New Roman" w:cs="Times New Roman"/>
          <w:b/>
          <w:bCs/>
          <w:sz w:val="24"/>
          <w:szCs w:val="24"/>
        </w:rPr>
        <w:t xml:space="preserve"> Anatomy of the Immune System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(Elective)</w:t>
      </w:r>
    </w:p>
    <w:p w:rsidR="00131194" w:rsidRPr="00FD58A5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Credit hour: 3</w:t>
      </w:r>
    </w:p>
    <w:p w:rsidR="00131194" w:rsidRPr="00101D06" w:rsidRDefault="00131194" w:rsidP="001311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1344">
        <w:rPr>
          <w:rFonts w:ascii="Times New Roman" w:hAnsi="Times New Roman" w:cs="Times New Roman"/>
          <w:b/>
          <w:sz w:val="24"/>
          <w:szCs w:val="24"/>
        </w:rPr>
        <w:t>Lymphatic organs</w:t>
      </w:r>
      <w:r>
        <w:rPr>
          <w:rFonts w:ascii="Times New Roman" w:hAnsi="Times New Roman" w:cs="Times New Roman"/>
          <w:sz w:val="24"/>
          <w:szCs w:val="24"/>
        </w:rPr>
        <w:t>: study of primary and secondary lymphatic</w:t>
      </w:r>
      <w:r w:rsidRPr="00101D06">
        <w:rPr>
          <w:rFonts w:ascii="Times New Roman" w:hAnsi="Times New Roman" w:cs="Times New Roman"/>
          <w:sz w:val="24"/>
          <w:szCs w:val="24"/>
        </w:rPr>
        <w:t xml:space="preserve"> organs,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muscosa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-associated-lymphoid organs (MALT) lymphocyte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mitogens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lectin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immuno-histochemistry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 and evolution of lymphoid organs in birds and mammals. 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1344">
        <w:rPr>
          <w:rFonts w:ascii="Times New Roman" w:hAnsi="Times New Roman" w:cs="Times New Roman"/>
          <w:b/>
          <w:sz w:val="24"/>
          <w:szCs w:val="24"/>
        </w:rPr>
        <w:t>Structure and function of T-cell subpopulations</w:t>
      </w:r>
      <w:r>
        <w:rPr>
          <w:rFonts w:ascii="Times New Roman" w:hAnsi="Times New Roman" w:cs="Times New Roman"/>
          <w:sz w:val="24"/>
          <w:szCs w:val="24"/>
        </w:rPr>
        <w:t>- Histology of T</w:t>
      </w:r>
      <w:r w:rsidRPr="00101D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cell and classification of T-cell subpopulations.</w:t>
      </w:r>
      <w:proofErr w:type="gramEnd"/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1344">
        <w:rPr>
          <w:rFonts w:ascii="Times New Roman" w:hAnsi="Times New Roman" w:cs="Times New Roman"/>
          <w:b/>
          <w:sz w:val="24"/>
          <w:szCs w:val="24"/>
        </w:rPr>
        <w:t>Myeloid system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01D06">
        <w:rPr>
          <w:rFonts w:ascii="Times New Roman" w:hAnsi="Times New Roman" w:cs="Times New Roman"/>
          <w:sz w:val="24"/>
          <w:szCs w:val="24"/>
        </w:rPr>
        <w:t>The structure and fu</w:t>
      </w:r>
      <w:r>
        <w:rPr>
          <w:rFonts w:ascii="Times New Roman" w:hAnsi="Times New Roman" w:cs="Times New Roman"/>
          <w:sz w:val="24"/>
          <w:szCs w:val="24"/>
        </w:rPr>
        <w:t xml:space="preserve">nction of myeloid system in </w:t>
      </w:r>
      <w:proofErr w:type="spellStart"/>
      <w:r>
        <w:rPr>
          <w:rFonts w:ascii="Times New Roman" w:hAnsi="Times New Roman" w:cs="Times New Roman"/>
          <w:sz w:val="24"/>
          <w:szCs w:val="24"/>
        </w:rPr>
        <w:t>mammalas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birds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C1344">
        <w:rPr>
          <w:rFonts w:ascii="Times New Roman" w:hAnsi="Times New Roman" w:cs="Times New Roman"/>
          <w:b/>
          <w:sz w:val="24"/>
          <w:szCs w:val="24"/>
        </w:rPr>
        <w:t>Reticulo</w:t>
      </w:r>
      <w:proofErr w:type="spellEnd"/>
      <w:r w:rsidRPr="005C1344">
        <w:rPr>
          <w:rFonts w:ascii="Times New Roman" w:hAnsi="Times New Roman" w:cs="Times New Roman"/>
          <w:b/>
          <w:sz w:val="24"/>
          <w:szCs w:val="24"/>
        </w:rPr>
        <w:t>-endothelial system/Macrophage system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01D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Microscopic anatomy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reticulo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 w:rsidRPr="00101D06">
        <w:rPr>
          <w:rFonts w:ascii="Times New Roman" w:hAnsi="Times New Roman" w:cs="Times New Roman"/>
          <w:sz w:val="24"/>
          <w:szCs w:val="24"/>
        </w:rPr>
        <w:t>endothelial system</w:t>
      </w:r>
      <w:r>
        <w:rPr>
          <w:rFonts w:ascii="Times New Roman" w:hAnsi="Times New Roman" w:cs="Times New Roman"/>
          <w:sz w:val="24"/>
          <w:szCs w:val="24"/>
        </w:rPr>
        <w:t>/Macrophage system</w:t>
      </w:r>
      <w:r w:rsidRPr="00101D06">
        <w:rPr>
          <w:rFonts w:ascii="Times New Roman" w:hAnsi="Times New Roman" w:cs="Times New Roman"/>
          <w:sz w:val="24"/>
          <w:szCs w:val="24"/>
        </w:rPr>
        <w:t xml:space="preserve"> of birds and mammals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1344">
        <w:rPr>
          <w:rFonts w:ascii="Times New Roman" w:hAnsi="Times New Roman" w:cs="Times New Roman"/>
          <w:b/>
          <w:sz w:val="24"/>
          <w:szCs w:val="24"/>
        </w:rPr>
        <w:t>B-Cell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Orgin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>, structure and function of b-cell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1D06">
        <w:rPr>
          <w:rFonts w:ascii="Times New Roman" w:hAnsi="Times New Roman" w:cs="Times New Roman"/>
          <w:sz w:val="24"/>
          <w:szCs w:val="24"/>
        </w:rPr>
        <w:t xml:space="preserve">of birds and mammals. 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1344">
        <w:rPr>
          <w:rFonts w:ascii="Times New Roman" w:hAnsi="Times New Roman" w:cs="Times New Roman"/>
          <w:b/>
          <w:sz w:val="24"/>
          <w:szCs w:val="24"/>
        </w:rPr>
        <w:t>Immune organs and immunity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101D06">
        <w:rPr>
          <w:rFonts w:ascii="Times New Roman" w:hAnsi="Times New Roman" w:cs="Times New Roman"/>
          <w:sz w:val="24"/>
          <w:szCs w:val="24"/>
        </w:rPr>
        <w:t xml:space="preserve">Immunity at the body surface and inside the body. </w:t>
      </w:r>
    </w:p>
    <w:p w:rsidR="00131194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194" w:rsidRPr="00101D06" w:rsidRDefault="00131194" w:rsidP="00131194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1344">
        <w:rPr>
          <w:rFonts w:ascii="Times New Roman" w:hAnsi="Times New Roman" w:cs="Times New Roman"/>
          <w:b/>
          <w:sz w:val="24"/>
          <w:szCs w:val="24"/>
        </w:rPr>
        <w:t>Mast cell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101D06">
        <w:rPr>
          <w:rFonts w:ascii="Times New Roman" w:hAnsi="Times New Roman" w:cs="Times New Roman"/>
          <w:sz w:val="24"/>
          <w:szCs w:val="24"/>
        </w:rPr>
        <w:t xml:space="preserve">Morphology and function of mast cell and </w:t>
      </w:r>
      <w:proofErr w:type="spellStart"/>
      <w:r w:rsidRPr="00101D06">
        <w:rPr>
          <w:rFonts w:ascii="Times New Roman" w:hAnsi="Times New Roman" w:cs="Times New Roman"/>
          <w:sz w:val="24"/>
          <w:szCs w:val="24"/>
        </w:rPr>
        <w:t>basophils</w:t>
      </w:r>
      <w:proofErr w:type="spellEnd"/>
      <w:r w:rsidRPr="00101D06">
        <w:rPr>
          <w:rFonts w:ascii="Times New Roman" w:hAnsi="Times New Roman" w:cs="Times New Roman"/>
          <w:sz w:val="24"/>
          <w:szCs w:val="24"/>
        </w:rPr>
        <w:t xml:space="preserve"> with reference to their role in hypersensitivity.</w:t>
      </w:r>
    </w:p>
    <w:p w:rsidR="00131194" w:rsidRDefault="00131194" w:rsidP="0013119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1194" w:rsidRDefault="00131194" w:rsidP="0013119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131194" w:rsidRPr="009C3B20" w:rsidRDefault="00131194" w:rsidP="00131194">
      <w:pPr>
        <w:spacing w:after="0" w:line="240" w:lineRule="auto"/>
        <w:rPr>
          <w:rFonts w:ascii="Times New Roman" w:hAnsi="Times New Roman" w:cs="Times New Roman"/>
          <w:bCs/>
        </w:rPr>
      </w:pPr>
      <w:r w:rsidRPr="009C3B20">
        <w:rPr>
          <w:rFonts w:ascii="Times New Roman" w:hAnsi="Times New Roman" w:cs="Times New Roman"/>
          <w:b/>
          <w:bCs/>
        </w:rPr>
        <w:t>Reference Books</w:t>
      </w:r>
    </w:p>
    <w:p w:rsidR="00131194" w:rsidRPr="009C3B20" w:rsidRDefault="00131194" w:rsidP="0013119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9C3B20">
        <w:rPr>
          <w:rFonts w:ascii="Times New Roman" w:hAnsi="Times New Roman" w:cs="Times New Roman"/>
        </w:rPr>
        <w:t xml:space="preserve">H.E. </w:t>
      </w:r>
      <w:proofErr w:type="spellStart"/>
      <w:r w:rsidRPr="009C3B20">
        <w:rPr>
          <w:rFonts w:ascii="Times New Roman" w:hAnsi="Times New Roman" w:cs="Times New Roman"/>
        </w:rPr>
        <w:t>Konig</w:t>
      </w:r>
      <w:proofErr w:type="spellEnd"/>
      <w:r w:rsidRPr="009C3B20">
        <w:rPr>
          <w:rFonts w:ascii="Times New Roman" w:hAnsi="Times New Roman" w:cs="Times New Roman"/>
        </w:rPr>
        <w:t xml:space="preserve"> and H.G. </w:t>
      </w:r>
      <w:proofErr w:type="spellStart"/>
      <w:r w:rsidRPr="009C3B20">
        <w:rPr>
          <w:rFonts w:ascii="Times New Roman" w:hAnsi="Times New Roman" w:cs="Times New Roman"/>
        </w:rPr>
        <w:t>Liebich</w:t>
      </w:r>
      <w:proofErr w:type="spellEnd"/>
      <w:r w:rsidRPr="009C3B20">
        <w:rPr>
          <w:rFonts w:ascii="Times New Roman" w:hAnsi="Times New Roman" w:cs="Times New Roman"/>
        </w:rPr>
        <w:t>. 2007. Veterinary Anatomy of Domestic Mammals: Textbook and Colour Atlas. 1</w:t>
      </w:r>
      <w:r w:rsidRPr="009C3B20">
        <w:rPr>
          <w:rFonts w:ascii="Times New Roman" w:hAnsi="Times New Roman" w:cs="Times New Roman"/>
          <w:vertAlign w:val="superscript"/>
        </w:rPr>
        <w:t>st</w:t>
      </w:r>
      <w:r w:rsidRPr="009C3B20">
        <w:rPr>
          <w:rFonts w:ascii="Times New Roman" w:hAnsi="Times New Roman" w:cs="Times New Roman"/>
        </w:rPr>
        <w:t xml:space="preserve"> Edition. </w:t>
      </w:r>
      <w:proofErr w:type="spellStart"/>
      <w:r w:rsidRPr="009C3B20">
        <w:rPr>
          <w:rFonts w:ascii="Times New Roman" w:hAnsi="Times New Roman" w:cs="Times New Roman"/>
        </w:rPr>
        <w:t>Schattauer</w:t>
      </w:r>
      <w:proofErr w:type="spellEnd"/>
      <w:r w:rsidRPr="009C3B20">
        <w:rPr>
          <w:rFonts w:ascii="Times New Roman" w:hAnsi="Times New Roman" w:cs="Times New Roman"/>
        </w:rPr>
        <w:t xml:space="preserve"> </w:t>
      </w:r>
      <w:proofErr w:type="spellStart"/>
      <w:r w:rsidRPr="009C3B20">
        <w:rPr>
          <w:rFonts w:ascii="Times New Roman" w:hAnsi="Times New Roman" w:cs="Times New Roman"/>
        </w:rPr>
        <w:t>Verlag</w:t>
      </w:r>
      <w:proofErr w:type="spellEnd"/>
      <w:r w:rsidRPr="009C3B20">
        <w:rPr>
          <w:rFonts w:ascii="Times New Roman" w:hAnsi="Times New Roman" w:cs="Times New Roman"/>
        </w:rPr>
        <w:t xml:space="preserve"> Publishers, Germany. </w:t>
      </w:r>
    </w:p>
    <w:p w:rsidR="00131194" w:rsidRPr="009C3B20" w:rsidRDefault="00131194" w:rsidP="0013119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9C3B20">
        <w:rPr>
          <w:rFonts w:ascii="Times New Roman" w:hAnsi="Times New Roman" w:cs="Times New Roman"/>
        </w:rPr>
        <w:t xml:space="preserve">K.M. Dyce, W.O. Sack and C.J.G. </w:t>
      </w:r>
      <w:proofErr w:type="spellStart"/>
      <w:r w:rsidRPr="009C3B20">
        <w:rPr>
          <w:rFonts w:ascii="Times New Roman" w:hAnsi="Times New Roman" w:cs="Times New Roman"/>
        </w:rPr>
        <w:t>Wensing</w:t>
      </w:r>
      <w:proofErr w:type="spellEnd"/>
      <w:r w:rsidRPr="009C3B20">
        <w:rPr>
          <w:rFonts w:ascii="Times New Roman" w:hAnsi="Times New Roman" w:cs="Times New Roman"/>
        </w:rPr>
        <w:t>. 2010. Textbook of Veterinary Anatomy. 4</w:t>
      </w:r>
      <w:r w:rsidRPr="009C3B20">
        <w:rPr>
          <w:rFonts w:ascii="Times New Roman" w:hAnsi="Times New Roman" w:cs="Times New Roman"/>
          <w:vertAlign w:val="superscript"/>
        </w:rPr>
        <w:t>th</w:t>
      </w:r>
      <w:r w:rsidRPr="009C3B20">
        <w:rPr>
          <w:rFonts w:ascii="Times New Roman" w:hAnsi="Times New Roman" w:cs="Times New Roman"/>
        </w:rPr>
        <w:t xml:space="preserve"> Edition. Elsevier Inc. USA.  </w:t>
      </w:r>
    </w:p>
    <w:p w:rsidR="00131194" w:rsidRPr="009C3B20" w:rsidRDefault="00131194" w:rsidP="0013119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9C3B20">
        <w:rPr>
          <w:rFonts w:ascii="Times New Roman" w:hAnsi="Times New Roman" w:cs="Times New Roman"/>
        </w:rPr>
        <w:t xml:space="preserve">R.D. </w:t>
      </w:r>
      <w:hyperlink r:id="rId14" w:history="1">
        <w:proofErr w:type="spellStart"/>
        <w:r w:rsidRPr="009C3B20">
          <w:rPr>
            <w:rFonts w:ascii="Times New Roman" w:hAnsi="Times New Roman" w:cs="Times New Roman"/>
          </w:rPr>
          <w:t>Frandson</w:t>
        </w:r>
        <w:proofErr w:type="spellEnd"/>
      </w:hyperlink>
      <w:r w:rsidRPr="009C3B20">
        <w:rPr>
          <w:rFonts w:ascii="Times New Roman" w:hAnsi="Times New Roman" w:cs="Times New Roman"/>
        </w:rPr>
        <w:t xml:space="preserve">, W.L. </w:t>
      </w:r>
      <w:hyperlink r:id="rId15" w:history="1">
        <w:proofErr w:type="spellStart"/>
        <w:r w:rsidRPr="009C3B20">
          <w:rPr>
            <w:rFonts w:ascii="Times New Roman" w:hAnsi="Times New Roman" w:cs="Times New Roman"/>
          </w:rPr>
          <w:t>Wilke</w:t>
        </w:r>
        <w:proofErr w:type="spellEnd"/>
      </w:hyperlink>
      <w:r w:rsidRPr="009C3B20">
        <w:rPr>
          <w:rFonts w:ascii="Times New Roman" w:hAnsi="Times New Roman" w:cs="Times New Roman"/>
        </w:rPr>
        <w:t xml:space="preserve"> and A. D. </w:t>
      </w:r>
      <w:hyperlink r:id="rId16" w:history="1">
        <w:r w:rsidRPr="009C3B20">
          <w:rPr>
            <w:rFonts w:ascii="Times New Roman" w:hAnsi="Times New Roman" w:cs="Times New Roman"/>
          </w:rPr>
          <w:t>Fails</w:t>
        </w:r>
      </w:hyperlink>
      <w:r w:rsidRPr="009C3B20">
        <w:rPr>
          <w:rFonts w:ascii="Times New Roman" w:hAnsi="Times New Roman" w:cs="Times New Roman"/>
        </w:rPr>
        <w:t xml:space="preserve">. 2009. Anatomy and Physiology of Farm Animals. 7th Edition </w:t>
      </w:r>
      <w:r>
        <w:rPr>
          <w:rFonts w:ascii="Times New Roman" w:hAnsi="Times New Roman" w:cs="Times New Roman"/>
        </w:rPr>
        <w:t xml:space="preserve">Wiley-Blackwell </w:t>
      </w:r>
      <w:r w:rsidRPr="009C3B20">
        <w:rPr>
          <w:rFonts w:ascii="Times New Roman" w:hAnsi="Times New Roman" w:cs="Times New Roman"/>
        </w:rPr>
        <w:t>Publications, USA</w:t>
      </w:r>
      <w:r>
        <w:rPr>
          <w:rFonts w:ascii="Times New Roman" w:hAnsi="Times New Roman" w:cs="Times New Roman"/>
        </w:rPr>
        <w:t>.</w:t>
      </w:r>
    </w:p>
    <w:p w:rsidR="00131194" w:rsidRPr="009C3B20" w:rsidRDefault="00131194" w:rsidP="0013119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9C3B20">
        <w:rPr>
          <w:rFonts w:ascii="Times New Roman" w:hAnsi="Times New Roman" w:cs="Times New Roman"/>
        </w:rPr>
        <w:t>R. Getty.1975. Sisson and Grossman's the Anatomy of the Domestic Animals. Vol. 1 and 2. 5</w:t>
      </w:r>
      <w:r w:rsidRPr="009C3B20">
        <w:rPr>
          <w:rFonts w:ascii="Times New Roman" w:hAnsi="Times New Roman" w:cs="Times New Roman"/>
          <w:vertAlign w:val="superscript"/>
        </w:rPr>
        <w:t>th</w:t>
      </w:r>
      <w:r w:rsidRPr="009C3B20">
        <w:rPr>
          <w:rFonts w:ascii="Times New Roman" w:hAnsi="Times New Roman" w:cs="Times New Roman"/>
        </w:rPr>
        <w:t xml:space="preserve"> Edition. W.B. Saunders Company, London</w:t>
      </w:r>
      <w:r>
        <w:rPr>
          <w:rFonts w:ascii="Times New Roman" w:hAnsi="Times New Roman" w:cs="Times New Roman"/>
        </w:rPr>
        <w:t>.</w:t>
      </w:r>
    </w:p>
    <w:p w:rsidR="00131194" w:rsidRPr="009C3B20" w:rsidRDefault="00131194" w:rsidP="0013119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9C3B20">
        <w:rPr>
          <w:rFonts w:ascii="Times New Roman" w:hAnsi="Times New Roman" w:cs="Times New Roman"/>
        </w:rPr>
        <w:t xml:space="preserve">S. </w:t>
      </w:r>
      <w:proofErr w:type="spellStart"/>
      <w:r w:rsidRPr="009C3B20">
        <w:rPr>
          <w:rFonts w:ascii="Times New Roman" w:hAnsi="Times New Roman" w:cs="Times New Roman"/>
        </w:rPr>
        <w:t>Sission</w:t>
      </w:r>
      <w:proofErr w:type="spellEnd"/>
      <w:r w:rsidRPr="009C3B20">
        <w:rPr>
          <w:rFonts w:ascii="Times New Roman" w:hAnsi="Times New Roman" w:cs="Times New Roman"/>
        </w:rPr>
        <w:t>. 1910. A Textbook of Veterinary Anatomy. 2</w:t>
      </w:r>
      <w:r w:rsidRPr="009C3B20">
        <w:rPr>
          <w:rFonts w:ascii="Times New Roman" w:hAnsi="Times New Roman" w:cs="Times New Roman"/>
          <w:vertAlign w:val="superscript"/>
        </w:rPr>
        <w:t>nd</w:t>
      </w:r>
      <w:r w:rsidRPr="009C3B20">
        <w:rPr>
          <w:rFonts w:ascii="Times New Roman" w:hAnsi="Times New Roman" w:cs="Times New Roman"/>
        </w:rPr>
        <w:t xml:space="preserve"> Edition. W.B. Saunders Company. London</w:t>
      </w:r>
      <w:r>
        <w:rPr>
          <w:rFonts w:ascii="Times New Roman" w:hAnsi="Times New Roman" w:cs="Times New Roman"/>
          <w:color w:val="000000"/>
        </w:rPr>
        <w:t>.</w:t>
      </w:r>
    </w:p>
    <w:p w:rsidR="00131194" w:rsidRDefault="00131194" w:rsidP="00131194">
      <w:pPr>
        <w:jc w:val="both"/>
        <w:rPr>
          <w:rFonts w:ascii="Times New Roman" w:hAnsi="Times New Roman" w:cs="Times New Roman"/>
        </w:rPr>
      </w:pPr>
    </w:p>
    <w:p w:rsidR="00353064" w:rsidRDefault="00353064" w:rsidP="00131194">
      <w:pPr>
        <w:jc w:val="both"/>
        <w:rPr>
          <w:rFonts w:ascii="Times New Roman" w:hAnsi="Times New Roman" w:cs="Times New Roman"/>
        </w:rPr>
      </w:pPr>
    </w:p>
    <w:p w:rsidR="00353064" w:rsidRDefault="00353064" w:rsidP="00131194">
      <w:pPr>
        <w:jc w:val="both"/>
        <w:rPr>
          <w:rFonts w:ascii="Times New Roman" w:hAnsi="Times New Roman" w:cs="Times New Roman"/>
        </w:rPr>
      </w:pPr>
    </w:p>
    <w:p w:rsidR="00353064" w:rsidRDefault="00353064" w:rsidP="00131194">
      <w:pPr>
        <w:jc w:val="both"/>
        <w:rPr>
          <w:rFonts w:ascii="Times New Roman" w:hAnsi="Times New Roman" w:cs="Times New Roman"/>
        </w:rPr>
      </w:pPr>
    </w:p>
    <w:p w:rsidR="00353064" w:rsidRDefault="00353064" w:rsidP="00131194">
      <w:pPr>
        <w:jc w:val="both"/>
        <w:rPr>
          <w:rFonts w:ascii="Times New Roman" w:hAnsi="Times New Roman" w:cs="Times New Roman"/>
        </w:rPr>
      </w:pPr>
    </w:p>
    <w:p w:rsidR="00353064" w:rsidRDefault="00353064" w:rsidP="00131194">
      <w:pPr>
        <w:jc w:val="both"/>
        <w:rPr>
          <w:rFonts w:ascii="Times New Roman" w:hAnsi="Times New Roman" w:cs="Times New Roman"/>
        </w:rPr>
      </w:pPr>
    </w:p>
    <w:p w:rsidR="00353064" w:rsidRDefault="00353064" w:rsidP="00131194">
      <w:pPr>
        <w:jc w:val="both"/>
        <w:rPr>
          <w:rFonts w:ascii="Times New Roman" w:hAnsi="Times New Roman" w:cs="Times New Roman"/>
        </w:rPr>
      </w:pPr>
    </w:p>
    <w:p w:rsidR="00353064" w:rsidRDefault="00353064" w:rsidP="00131194">
      <w:pPr>
        <w:jc w:val="both"/>
        <w:rPr>
          <w:rFonts w:ascii="Times New Roman" w:hAnsi="Times New Roman" w:cs="Times New Roman"/>
        </w:rPr>
      </w:pPr>
    </w:p>
    <w:p w:rsidR="00353064" w:rsidRDefault="00353064" w:rsidP="00131194">
      <w:pPr>
        <w:jc w:val="both"/>
        <w:rPr>
          <w:rFonts w:ascii="Times New Roman" w:hAnsi="Times New Roman" w:cs="Times New Roman"/>
        </w:rPr>
      </w:pPr>
    </w:p>
    <w:p w:rsidR="00353064" w:rsidRDefault="00353064" w:rsidP="00131194">
      <w:pPr>
        <w:jc w:val="both"/>
        <w:rPr>
          <w:rFonts w:ascii="Times New Roman" w:hAnsi="Times New Roman" w:cs="Times New Roman"/>
        </w:rPr>
      </w:pPr>
    </w:p>
    <w:sectPr w:rsidR="00353064" w:rsidSect="0067385F">
      <w:pgSz w:w="11907" w:h="16839" w:code="9"/>
      <w:pgMar w:top="1440" w:right="1440" w:bottom="1440" w:left="1440" w:header="0" w:footer="144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70173"/>
    <w:multiLevelType w:val="hybridMultilevel"/>
    <w:tmpl w:val="28F6EDA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CC0B4B"/>
    <w:multiLevelType w:val="hybridMultilevel"/>
    <w:tmpl w:val="9148E374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F5312F"/>
    <w:multiLevelType w:val="hybridMultilevel"/>
    <w:tmpl w:val="28F6EDA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88D316C"/>
    <w:multiLevelType w:val="hybridMultilevel"/>
    <w:tmpl w:val="28F6EDA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FD75D03"/>
    <w:multiLevelType w:val="hybridMultilevel"/>
    <w:tmpl w:val="28F6EDA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4A82D25"/>
    <w:multiLevelType w:val="hybridMultilevel"/>
    <w:tmpl w:val="9148E374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3F5EFC"/>
    <w:multiLevelType w:val="hybridMultilevel"/>
    <w:tmpl w:val="28F6EDA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79E541A"/>
    <w:multiLevelType w:val="hybridMultilevel"/>
    <w:tmpl w:val="28F6EDA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31194"/>
    <w:rsid w:val="0001159F"/>
    <w:rsid w:val="00012F62"/>
    <w:rsid w:val="00060672"/>
    <w:rsid w:val="00131194"/>
    <w:rsid w:val="001340CB"/>
    <w:rsid w:val="00353064"/>
    <w:rsid w:val="00362AF1"/>
    <w:rsid w:val="005B3079"/>
    <w:rsid w:val="00606695"/>
    <w:rsid w:val="0067385F"/>
    <w:rsid w:val="007F0B43"/>
    <w:rsid w:val="008016E1"/>
    <w:rsid w:val="008B54DE"/>
    <w:rsid w:val="009A6F83"/>
    <w:rsid w:val="00A54734"/>
    <w:rsid w:val="00BD45AA"/>
    <w:rsid w:val="00C306EA"/>
    <w:rsid w:val="00D7400D"/>
    <w:rsid w:val="00E11A82"/>
    <w:rsid w:val="00F868A8"/>
    <w:rsid w:val="00FF6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194"/>
    <w:rPr>
      <w:rFonts w:eastAsiaTheme="minorEastAsia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1194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13119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bd/search?tbo=p&amp;tbm=bks&amp;q=inauthor:%22Rowen+D.+Frandson%22" TargetMode="External"/><Relationship Id="rId13" Type="http://schemas.openxmlformats.org/officeDocument/2006/relationships/hyperlink" Target="http://www.google.com.bd/search?tbo=p&amp;tbm=bks&amp;q=inauthor:%22Anna+Dee+Fails%2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ogle.com.bd/search?tbo=p&amp;tbm=bks&amp;q=inauthor:%22Anna+Dee+Fails%22" TargetMode="External"/><Relationship Id="rId12" Type="http://schemas.openxmlformats.org/officeDocument/2006/relationships/hyperlink" Target="http://www.google.com.bd/search?tbo=p&amp;tbm=bks&amp;q=inauthor:%22W.+Lee+Wilke%2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ogle.com.bd/search?tbo=p&amp;tbm=bks&amp;q=inauthor:%22Anna+Dee+Fails%2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oogle.com.bd/search?tbo=p&amp;tbm=bks&amp;q=inauthor:%22W.+Lee+Wilke%22" TargetMode="External"/><Relationship Id="rId11" Type="http://schemas.openxmlformats.org/officeDocument/2006/relationships/hyperlink" Target="http://www.google.com.bd/search?tbo=p&amp;tbm=bks&amp;q=inauthor:%22Rowen+D.+Frandson%22" TargetMode="External"/><Relationship Id="rId5" Type="http://schemas.openxmlformats.org/officeDocument/2006/relationships/hyperlink" Target="http://www.google.com.bd/search?tbo=p&amp;tbm=bks&amp;q=inauthor:%22Rowen+D.+Frandson%22" TargetMode="External"/><Relationship Id="rId15" Type="http://schemas.openxmlformats.org/officeDocument/2006/relationships/hyperlink" Target="http://www.google.com.bd/search?tbo=p&amp;tbm=bks&amp;q=inauthor:%22W.+Lee+Wilke%22" TargetMode="External"/><Relationship Id="rId10" Type="http://schemas.openxmlformats.org/officeDocument/2006/relationships/hyperlink" Target="http://www.google.com.bd/search?tbo=p&amp;tbm=bks&amp;q=inauthor:%22Anna+Dee+Fails%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ogle.com.bd/search?tbo=p&amp;tbm=bks&amp;q=inauthor:%22W.+Lee+Wilke%22" TargetMode="External"/><Relationship Id="rId14" Type="http://schemas.openxmlformats.org/officeDocument/2006/relationships/hyperlink" Target="http://www.google.com.bd/search?tbo=p&amp;tbm=bks&amp;q=inauthor:%22Rowen+D.+Frandson%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2020-01-28T11:24:00Z</dcterms:created>
  <dcterms:modified xsi:type="dcterms:W3CDTF">2022-12-15T04:34:00Z</dcterms:modified>
</cp:coreProperties>
</file>